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6CB" w:rsidRDefault="00155A78">
      <w:pPr>
        <w:jc w:val="center"/>
        <w:rPr>
          <w:b/>
          <w:bCs/>
          <w:sz w:val="64"/>
          <w:szCs w:val="64"/>
        </w:rPr>
      </w:pPr>
      <w:r>
        <w:rPr>
          <w:b/>
          <w:bCs/>
          <w:sz w:val="64"/>
          <w:szCs w:val="64"/>
        </w:rPr>
        <w:t>Bilancio Sociale</w:t>
      </w:r>
    </w:p>
    <w:p w:rsidR="00E366CB" w:rsidRDefault="00155A78">
      <w:pPr>
        <w:jc w:val="center"/>
        <w:rPr>
          <w:b/>
          <w:bCs/>
          <w:sz w:val="72"/>
          <w:szCs w:val="72"/>
        </w:rPr>
      </w:pPr>
      <w:r>
        <w:rPr>
          <w:b/>
          <w:bCs/>
          <w:sz w:val="72"/>
          <w:szCs w:val="72"/>
        </w:rPr>
        <w:t>2022</w:t>
      </w:r>
    </w:p>
    <w:p w:rsidR="00E366CB" w:rsidRDefault="00E366CB">
      <w:pPr>
        <w:jc w:val="center"/>
      </w:pPr>
    </w:p>
    <w:p w:rsidR="00E366CB" w:rsidRDefault="00155A78">
      <w:pPr>
        <w:jc w:val="center"/>
        <w:rPr>
          <w:b/>
          <w:bCs/>
          <w:sz w:val="32"/>
          <w:szCs w:val="32"/>
        </w:rPr>
      </w:pPr>
      <w:r>
        <w:rPr>
          <w:b/>
          <w:bCs/>
          <w:sz w:val="32"/>
          <w:szCs w:val="32"/>
        </w:rPr>
        <w:t xml:space="preserve">ARCA ELBA SOCIETÀ COOPERATIVA SOCIALE O.N.L.U.S. </w:t>
      </w:r>
    </w:p>
    <w:p w:rsidR="00E366CB" w:rsidRDefault="00E366CB">
      <w:pPr>
        <w:jc w:val="center"/>
      </w:pPr>
    </w:p>
    <w:p w:rsidR="00E366CB" w:rsidRDefault="00155A78">
      <w:r>
        <w:rPr>
          <w:noProof/>
          <w:lang w:eastAsia="it-IT"/>
        </w:rPr>
        <w:drawing>
          <wp:inline distT="0" distB="0" distL="0" distR="0">
            <wp:extent cx="5715635" cy="38106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7" cstate="print"/>
                    <a:stretch>
                      <a:fillRect/>
                    </a:stretch>
                  </pic:blipFill>
                  <pic:spPr bwMode="auto">
                    <a:xfrm>
                      <a:off x="0" y="0"/>
                      <a:ext cx="5715635" cy="3810635"/>
                    </a:xfrm>
                    <a:prstGeom prst="rect">
                      <a:avLst/>
                    </a:prstGeom>
                  </pic:spPr>
                </pic:pic>
              </a:graphicData>
            </a:graphic>
          </wp:inline>
        </w:drawing>
      </w:r>
      <w:r>
        <w:br w:type="page"/>
      </w:r>
    </w:p>
    <w:p w:rsidR="00E366CB" w:rsidRDefault="00E366CB"/>
    <w:p w:rsidR="00E366CB" w:rsidRDefault="00155A78">
      <w:pPr>
        <w:pStyle w:val="Titolosommario"/>
      </w:pPr>
      <w:r>
        <w:t>Sommario</w:t>
      </w:r>
    </w:p>
    <w:sdt>
      <w:sdtPr>
        <w:id w:val="1266805985"/>
        <w:docPartObj>
          <w:docPartGallery w:val="Table of Contents"/>
          <w:docPartUnique/>
        </w:docPartObj>
      </w:sdtPr>
      <w:sdtContent>
        <w:p w:rsidR="00E366CB" w:rsidRDefault="00F42E76">
          <w:pPr>
            <w:pStyle w:val="Sommario11"/>
          </w:pPr>
          <w:r>
            <w:fldChar w:fldCharType="begin"/>
          </w:r>
          <w:r w:rsidR="00155A78">
            <w:instrText xml:space="preserve"> TOC \z \o "1-3" \u \h</w:instrText>
          </w:r>
          <w:r>
            <w:fldChar w:fldCharType="separate"/>
          </w:r>
          <w:r w:rsidR="00155A78">
            <w:t>1.</w:t>
          </w:r>
          <w:r w:rsidR="00155A78">
            <w:tab/>
            <w:t>PREMESSA/INTRODUZIONE</w:t>
          </w:r>
          <w:r w:rsidR="00155A78">
            <w:tab/>
            <w:t>5</w:t>
          </w:r>
        </w:p>
        <w:p w:rsidR="00E366CB" w:rsidRDefault="00155A78">
          <w:pPr>
            <w:pStyle w:val="Sommario11"/>
          </w:pPr>
          <w:r>
            <w:t>2.</w:t>
          </w:r>
          <w:r>
            <w:tab/>
            <w:t>NOTA METODOLOGICA E MODALITÀ’ DI APPROVAZIONE, PUBBLICAZIONE E DIFFUSIONE DEL BILANCIO SOCIALE</w:t>
          </w:r>
          <w:r>
            <w:tab/>
            <w:t>6</w:t>
          </w:r>
        </w:p>
        <w:p w:rsidR="00E366CB" w:rsidRDefault="00155A78">
          <w:pPr>
            <w:pStyle w:val="Sommario11"/>
          </w:pPr>
          <w:r>
            <w:t>3.</w:t>
          </w:r>
          <w:r>
            <w:tab/>
            <w:t>INFORMAZIONI GENERALI SULL’ENTE</w:t>
          </w:r>
          <w:r>
            <w:tab/>
            <w:t>7</w:t>
          </w:r>
        </w:p>
        <w:p w:rsidR="00E366CB" w:rsidRDefault="00155A78">
          <w:pPr>
            <w:pStyle w:val="Sommario21"/>
          </w:pPr>
          <w:r>
            <w:t>Aree territoriali di operatività</w:t>
          </w:r>
          <w:r>
            <w:tab/>
            <w:t>7</w:t>
          </w:r>
        </w:p>
        <w:p w:rsidR="00E366CB" w:rsidRDefault="00155A78">
          <w:pPr>
            <w:pStyle w:val="Sommario21"/>
          </w:pPr>
          <w:r>
            <w:t>Valori e finalità perseguite (missione dell'ente – come da statuto/atto costitutivo)</w:t>
          </w:r>
          <w:r>
            <w:tab/>
            <w:t>7</w:t>
          </w:r>
        </w:p>
        <w:p w:rsidR="00E366CB" w:rsidRDefault="00155A78">
          <w:pPr>
            <w:pStyle w:val="Sommario21"/>
          </w:pPr>
          <w:r>
            <w:t>Attività statutarie individuate e oggetto sociale (art. 5 DL n. 117/2017 e/o all'art. 2 DL legislativo n. 112/2017 o art. 1 l. n. 381/1991)</w:t>
          </w:r>
          <w:r>
            <w:tab/>
            <w:t>8</w:t>
          </w:r>
        </w:p>
        <w:p w:rsidR="00E366CB" w:rsidRDefault="00155A78">
          <w:pPr>
            <w:pStyle w:val="Sommario21"/>
          </w:pPr>
          <w:r>
            <w:t>Altre attività svolte in maniera secondaria/strumentale</w:t>
          </w:r>
          <w:r>
            <w:tab/>
            <w:t>8</w:t>
          </w:r>
        </w:p>
        <w:p w:rsidR="00E366CB" w:rsidRDefault="00155A78">
          <w:pPr>
            <w:pStyle w:val="Sommario21"/>
          </w:pPr>
          <w:r>
            <w:t>Collegamenti con altri enti del Terzo settore (inserimento in reti, gruppi di imprese sociali...)</w:t>
          </w:r>
          <w:r>
            <w:tab/>
            <w:t>8</w:t>
          </w:r>
        </w:p>
        <w:p w:rsidR="00E366CB" w:rsidRDefault="00155A78">
          <w:pPr>
            <w:pStyle w:val="Sommario21"/>
          </w:pPr>
          <w:r>
            <w:t>Contesto di riferimento</w:t>
          </w:r>
          <w:r>
            <w:tab/>
            <w:t>8</w:t>
          </w:r>
        </w:p>
        <w:p w:rsidR="00E366CB" w:rsidRDefault="00155A78">
          <w:pPr>
            <w:pStyle w:val="Sommario21"/>
          </w:pPr>
          <w:r>
            <w:t>Storia dell’organizzazione</w:t>
          </w:r>
          <w:r>
            <w:tab/>
            <w:t>8</w:t>
          </w:r>
        </w:p>
        <w:p w:rsidR="00E366CB" w:rsidRDefault="00155A78">
          <w:pPr>
            <w:pStyle w:val="Sommario11"/>
          </w:pPr>
          <w:r>
            <w:t>4.</w:t>
          </w:r>
          <w:r>
            <w:tab/>
            <w:t>STRUTTURA, GOVERNO E AMMINISTRAZIONE</w:t>
          </w:r>
          <w:r>
            <w:tab/>
            <w:t>10</w:t>
          </w:r>
        </w:p>
        <w:p w:rsidR="00E366CB" w:rsidRDefault="00155A78">
          <w:pPr>
            <w:pStyle w:val="Sommario21"/>
          </w:pPr>
          <w:r>
            <w:t>Consistenza e composizione della base sociale/associativa</w:t>
          </w:r>
          <w:r>
            <w:tab/>
            <w:t>10</w:t>
          </w:r>
        </w:p>
        <w:p w:rsidR="00E366CB" w:rsidRDefault="00155A78">
          <w:pPr>
            <w:pStyle w:val="Sommario21"/>
          </w:pPr>
          <w:r>
            <w:t>Sistema di governo e controllo, articolazione, responsabilità e composizione degli organi</w:t>
          </w:r>
          <w:r>
            <w:tab/>
            <w:t>10</w:t>
          </w:r>
        </w:p>
        <w:p w:rsidR="00E366CB" w:rsidRDefault="00155A78">
          <w:pPr>
            <w:pStyle w:val="Sommario21"/>
          </w:pPr>
          <w:r>
            <w:t>Modalità di nomina e durata carica</w:t>
          </w:r>
          <w:r>
            <w:tab/>
            <w:t>11</w:t>
          </w:r>
        </w:p>
        <w:p w:rsidR="00E366CB" w:rsidRDefault="00155A78">
          <w:pPr>
            <w:pStyle w:val="Sommario21"/>
          </w:pPr>
          <w:r>
            <w:t>N. di CdA/anno + partecipazione media</w:t>
          </w:r>
          <w:r>
            <w:tab/>
            <w:t>11</w:t>
          </w:r>
        </w:p>
        <w:p w:rsidR="00E366CB" w:rsidRDefault="00155A78">
          <w:pPr>
            <w:pStyle w:val="Sommario21"/>
          </w:pPr>
          <w:r>
            <w:t>Tipologia organo di controllo</w:t>
          </w:r>
          <w:r>
            <w:tab/>
            <w:t>11</w:t>
          </w:r>
        </w:p>
        <w:p w:rsidR="00E366CB" w:rsidRDefault="00155A78">
          <w:pPr>
            <w:pStyle w:val="Sommario21"/>
          </w:pPr>
          <w:r>
            <w:t>Mappatura dei principali stakeholder</w:t>
          </w:r>
          <w:r>
            <w:tab/>
            <w:t>12</w:t>
          </w:r>
        </w:p>
        <w:p w:rsidR="00E366CB" w:rsidRDefault="00155A78">
          <w:pPr>
            <w:pStyle w:val="Sommario21"/>
          </w:pPr>
          <w:r>
            <w:t>Presenza sistema di rilevazioni di feedback</w:t>
          </w:r>
          <w:r>
            <w:tab/>
            <w:t>13</w:t>
          </w:r>
        </w:p>
        <w:p w:rsidR="00E366CB" w:rsidRDefault="00155A78">
          <w:pPr>
            <w:pStyle w:val="Sommario21"/>
          </w:pPr>
          <w:r>
            <w:t>Commento ai dati</w:t>
          </w:r>
          <w:r>
            <w:tab/>
            <w:t>13</w:t>
          </w:r>
        </w:p>
        <w:p w:rsidR="00E366CB" w:rsidRDefault="00155A78">
          <w:pPr>
            <w:pStyle w:val="Sommario11"/>
          </w:pPr>
          <w:r>
            <w:t>5.</w:t>
          </w:r>
          <w:r>
            <w:tab/>
            <w:t>PERSONE CHE OPERANO PER L’ENTE</w:t>
          </w:r>
          <w:r>
            <w:tab/>
            <w:t>14</w:t>
          </w:r>
        </w:p>
        <w:p w:rsidR="00E366CB" w:rsidRDefault="00155A78">
          <w:pPr>
            <w:pStyle w:val="Sommario21"/>
          </w:pPr>
          <w:r>
            <w:t>Tipologie, consistenza e composizione del personale (retribuito o volontario)</w:t>
          </w:r>
          <w:r>
            <w:tab/>
            <w:t>14</w:t>
          </w:r>
        </w:p>
        <w:p w:rsidR="00E366CB" w:rsidRDefault="00155A78">
          <w:pPr>
            <w:pStyle w:val="Sommario21"/>
          </w:pPr>
          <w:r>
            <w:t>Composizione del personale</w:t>
          </w:r>
          <w:r>
            <w:tab/>
            <w:t>14</w:t>
          </w:r>
        </w:p>
        <w:p w:rsidR="00E366CB" w:rsidRDefault="00155A78">
          <w:pPr>
            <w:pStyle w:val="Sommario21"/>
          </w:pPr>
          <w:r>
            <w:t>Attività di formazione e valorizzazione realizzate</w:t>
          </w:r>
          <w:r>
            <w:tab/>
            <w:t>17</w:t>
          </w:r>
        </w:p>
        <w:p w:rsidR="00E366CB" w:rsidRDefault="00155A78">
          <w:pPr>
            <w:pStyle w:val="Sommario21"/>
          </w:pPr>
          <w:r>
            <w:t>Contratto di lavoro applicato ai lavoratori</w:t>
          </w:r>
          <w:r>
            <w:tab/>
            <w:t>17</w:t>
          </w:r>
        </w:p>
        <w:p w:rsidR="00E366CB" w:rsidRDefault="00155A78">
          <w:pPr>
            <w:pStyle w:val="Sommario21"/>
          </w:pPr>
          <w:r>
            <w:t>Natura delle attività svolte dai volontari</w:t>
          </w:r>
          <w:r>
            <w:tab/>
            <w:t>18</w:t>
          </w:r>
        </w:p>
        <w:p w:rsidR="00E366CB" w:rsidRDefault="00155A78">
          <w:pPr>
            <w:pStyle w:val="Sommario21"/>
          </w:pPr>
          <w:r>
            <w:t>Struttura dei compensi, delle retribuzioni, delle indennità di carica e modalità e importi dei rimborsi ai volontari “emolumenti, compensi o corrispettivi a qualsiasi titolo attribuiti ai componenti degli organi di amministrazione e controllo, ai dirigenti nonché agli associati”</w:t>
          </w:r>
          <w:r>
            <w:tab/>
            <w:t>18</w:t>
          </w:r>
        </w:p>
        <w:p w:rsidR="00E366CB" w:rsidRDefault="00155A78">
          <w:pPr>
            <w:pStyle w:val="Sommario21"/>
          </w:pPr>
          <w:r>
            <w:lastRenderedPageBreak/>
            <w:t>Rapporto tra retribuzione annua lorda massima e minima dei lavoratori dipendenti dell'ente</w:t>
          </w:r>
          <w:r>
            <w:tab/>
            <w:t>18</w:t>
          </w:r>
        </w:p>
        <w:p w:rsidR="00E366CB" w:rsidRDefault="00155A78">
          <w:pPr>
            <w:pStyle w:val="Sommario21"/>
          </w:pPr>
          <w:r>
            <w:t>In caso di utilizzo della possibilità di effettuare rimborsi ai volontari a fronte di autocertificazione, modalità di regolamentazione, importo dei rimborsi complessivi annuali e numero di volontari che ne hanno usufruito</w:t>
          </w:r>
          <w:r>
            <w:tab/>
            <w:t>18</w:t>
          </w:r>
        </w:p>
        <w:p w:rsidR="00E366CB" w:rsidRDefault="00155A78">
          <w:pPr>
            <w:pStyle w:val="Sommario11"/>
          </w:pPr>
          <w:r>
            <w:t>6.</w:t>
          </w:r>
          <w:r>
            <w:tab/>
            <w:t>OBIETTIVI E ATTIVITÀ</w:t>
          </w:r>
          <w:r>
            <w:tab/>
            <w:t>20</w:t>
          </w:r>
        </w:p>
        <w:p w:rsidR="00E366CB" w:rsidRDefault="00155A78">
          <w:pPr>
            <w:pStyle w:val="Sommario21"/>
          </w:pPr>
          <w:r>
            <w:t>Dimensioni di valore e obiettivi di impatto</w:t>
          </w:r>
          <w:r>
            <w:tab/>
            <w:t>20</w:t>
          </w:r>
        </w:p>
        <w:p w:rsidR="00E366CB" w:rsidRDefault="00155A78">
          <w:pPr>
            <w:pStyle w:val="Sommario21"/>
          </w:pPr>
          <w:r>
            <w:t>Output attività</w:t>
          </w:r>
          <w:r>
            <w:tab/>
            <w:t>22</w:t>
          </w:r>
        </w:p>
        <w:p w:rsidR="00E366CB" w:rsidRDefault="00155A78">
          <w:pPr>
            <w:pStyle w:val="Sommario21"/>
          </w:pPr>
          <w:r>
            <w:t>Altre tipologie specifiche di beneficiari non ricompresi nelle elencazioni precedenti</w:t>
          </w:r>
          <w:r>
            <w:tab/>
            <w:t>22</w:t>
          </w:r>
        </w:p>
        <w:p w:rsidR="00E366CB" w:rsidRDefault="00155A78">
          <w:pPr>
            <w:pStyle w:val="Sommario21"/>
          </w:pPr>
          <w:r>
            <w:t>Outcome sui beneficiari diretti e indiretti e portatori di interesse</w:t>
          </w:r>
          <w:r>
            <w:tab/>
            <w:t>22</w:t>
          </w:r>
        </w:p>
        <w:p w:rsidR="00E366CB" w:rsidRDefault="00155A78">
          <w:pPr>
            <w:pStyle w:val="Sommario21"/>
          </w:pPr>
          <w:r>
            <w:t>Possesso di certificazioni di organizzazione, di gestione, di qualità (se pertinenti)</w:t>
          </w:r>
          <w:r>
            <w:tab/>
            <w:t>22</w:t>
          </w:r>
        </w:p>
        <w:p w:rsidR="00E366CB" w:rsidRDefault="00155A78">
          <w:pPr>
            <w:pStyle w:val="Sommario21"/>
          </w:pPr>
          <w:r>
            <w:t>Esplicitare il livello di raggiungimento degli obiettivi di gestione individuati, gli eventuali fattori risultati rilevanti per il raggiungimento (o il mancato raggiungimento) degli obiettivi programmati</w:t>
          </w:r>
          <w:r>
            <w:tab/>
            <w:t>23</w:t>
          </w:r>
        </w:p>
        <w:p w:rsidR="00E366CB" w:rsidRDefault="00155A78">
          <w:pPr>
            <w:pStyle w:val="Sommario21"/>
          </w:pPr>
          <w:r>
            <w:t>Elementi/fattori che possono compromettere il raggiungimento dei fini istituzionali e procedure poste in essere per prevenire tali situazioni</w:t>
          </w:r>
          <w:r>
            <w:tab/>
            <w:t>23</w:t>
          </w:r>
        </w:p>
        <w:p w:rsidR="00E366CB" w:rsidRDefault="00155A78">
          <w:pPr>
            <w:pStyle w:val="Sommario11"/>
          </w:pPr>
          <w:r>
            <w:t>7.</w:t>
          </w:r>
          <w:r>
            <w:tab/>
            <w:t>SITUAZIONE ECONOMICO-FINANZIARIA</w:t>
          </w:r>
          <w:r>
            <w:tab/>
            <w:t>24</w:t>
          </w:r>
        </w:p>
        <w:p w:rsidR="00E366CB" w:rsidRDefault="00155A78">
          <w:pPr>
            <w:pStyle w:val="Sommario21"/>
          </w:pPr>
          <w:r>
            <w:t>Provenienza delle risorse economiche con separata indicazione dei contributi pubblici e privati</w:t>
          </w:r>
          <w:r>
            <w:tab/>
            <w:t>24</w:t>
          </w:r>
        </w:p>
        <w:p w:rsidR="00E366CB" w:rsidRDefault="00155A78">
          <w:pPr>
            <w:pStyle w:val="Sommario21"/>
          </w:pPr>
          <w:r>
            <w:t>Capacità di diversificare i committenti</w:t>
          </w:r>
          <w:r>
            <w:tab/>
            <w:t>25</w:t>
          </w:r>
        </w:p>
        <w:p w:rsidR="00E366CB" w:rsidRDefault="00155A78">
          <w:pPr>
            <w:pStyle w:val="Sommario21"/>
          </w:pPr>
          <w:r>
            <w:t>Specifiche informazioni sulle attività di raccolta fondi (se prevista)</w:t>
          </w:r>
          <w:r>
            <w:tab/>
            <w:t>26</w:t>
          </w:r>
        </w:p>
        <w:p w:rsidR="00E366CB" w:rsidRDefault="00155A78">
          <w:pPr>
            <w:pStyle w:val="Sommario21"/>
          </w:pPr>
          <w:r>
            <w:t>Finalità generali e specifiche delle raccolte effettuate nel periodo di riferimento, strumenti utilizzati per fornire informazioni al pubblico sulle risorse raccolte e sulla destinazione delle stesse</w:t>
          </w:r>
          <w:r>
            <w:tab/>
            <w:t>26</w:t>
          </w:r>
        </w:p>
        <w:p w:rsidR="00E366CB" w:rsidRDefault="00155A78">
          <w:pPr>
            <w:pStyle w:val="Sommario21"/>
          </w:pPr>
          <w:r>
            <w:t>Segnalazioni da parte degli amministratori di eventuali criticità emerse nella gestione ed evidenziazione delle azioni messe in campo per la mitigazione degli effetti negativi</w:t>
          </w:r>
          <w:r>
            <w:tab/>
            <w:t>27</w:t>
          </w:r>
        </w:p>
        <w:p w:rsidR="00E366CB" w:rsidRDefault="00155A78">
          <w:pPr>
            <w:pStyle w:val="Sommario11"/>
          </w:pPr>
          <w:r>
            <w:t>8.</w:t>
          </w:r>
          <w:r>
            <w:tab/>
            <w:t>INFORMAZIONI AMBIENTALI</w:t>
          </w:r>
          <w:r>
            <w:tab/>
            <w:t>28</w:t>
          </w:r>
        </w:p>
        <w:p w:rsidR="00E366CB" w:rsidRDefault="00155A78">
          <w:pPr>
            <w:pStyle w:val="Sommario21"/>
          </w:pPr>
          <w:r>
            <w:t>Tipologie di impatto ambientale connesse alle attività svolte</w:t>
          </w:r>
          <w:r>
            <w:tab/>
            <w:t>28</w:t>
          </w:r>
        </w:p>
        <w:p w:rsidR="00E366CB" w:rsidRDefault="00155A78">
          <w:pPr>
            <w:pStyle w:val="Sommario21"/>
          </w:pPr>
          <w:r>
            <w:t>Politiche e modalità di gestione di tali impatti</w:t>
          </w:r>
          <w:r>
            <w:tab/>
            <w:t>28</w:t>
          </w:r>
        </w:p>
        <w:p w:rsidR="00E366CB" w:rsidRDefault="00155A78">
          <w:pPr>
            <w:pStyle w:val="Sommario21"/>
          </w:pPr>
          <w:r>
            <w:t>Indicatori di impatto ambientale (consumi di energia e materie prime, produzione di rifiuti ecc.) e variazione dei valori assunti dagli stessi</w:t>
          </w:r>
          <w:r>
            <w:tab/>
            <w:t>28</w:t>
          </w:r>
        </w:p>
        <w:p w:rsidR="00E366CB" w:rsidRDefault="00155A78">
          <w:pPr>
            <w:pStyle w:val="Sommario11"/>
          </w:pPr>
          <w:r>
            <w:t>9.</w:t>
          </w:r>
          <w:r>
            <w:tab/>
            <w:t>INFORMAZIONI SU RIGENERAZIONE ASSET COMUNITARI</w:t>
          </w:r>
          <w:r>
            <w:tab/>
            <w:t>29</w:t>
          </w:r>
        </w:p>
        <w:p w:rsidR="00E366CB" w:rsidRDefault="00155A78">
          <w:pPr>
            <w:pStyle w:val="Sommario21"/>
          </w:pPr>
          <w:r>
            <w:t>Tipologia di attività</w:t>
          </w:r>
          <w:r>
            <w:tab/>
            <w:t>29</w:t>
          </w:r>
        </w:p>
        <w:p w:rsidR="00E366CB" w:rsidRDefault="00155A78">
          <w:pPr>
            <w:pStyle w:val="Sommario21"/>
          </w:pPr>
          <w:r>
            <w:t>Descrizione sintetica delle attività svolte in tale ambito e dell’impatto perseguito attraverso la loro realizzazione</w:t>
          </w:r>
          <w:r>
            <w:tab/>
            <w:t>29</w:t>
          </w:r>
        </w:p>
        <w:p w:rsidR="00E366CB" w:rsidRDefault="00155A78">
          <w:pPr>
            <w:pStyle w:val="Sommario21"/>
          </w:pPr>
          <w:r>
            <w:t>Caratteristiche degli interventi realizzati</w:t>
          </w:r>
          <w:r>
            <w:tab/>
            <w:t>29</w:t>
          </w:r>
        </w:p>
        <w:p w:rsidR="00E366CB" w:rsidRDefault="00155A78">
          <w:pPr>
            <w:pStyle w:val="Sommario21"/>
          </w:pPr>
          <w:r>
            <w:t>Coinvolgimento della comunità</w:t>
          </w:r>
          <w:r>
            <w:tab/>
            <w:t>29</w:t>
          </w:r>
        </w:p>
        <w:p w:rsidR="00E366CB" w:rsidRDefault="00155A78">
          <w:pPr>
            <w:pStyle w:val="Sommario21"/>
          </w:pPr>
          <w:r>
            <w:lastRenderedPageBreak/>
            <w:t>Eventi/iniziative di sensibilizzazione sul tema della rigenerazione degli asset comunitari</w:t>
          </w:r>
          <w:r>
            <w:tab/>
            <w:t>29</w:t>
          </w:r>
        </w:p>
        <w:p w:rsidR="00E366CB" w:rsidRDefault="00155A78">
          <w:pPr>
            <w:pStyle w:val="Sommario21"/>
          </w:pPr>
          <w:r>
            <w:t>Indicatori</w:t>
          </w:r>
          <w:r>
            <w:tab/>
            <w:t>30</w:t>
          </w:r>
        </w:p>
        <w:p w:rsidR="00E366CB" w:rsidRDefault="00155A78">
          <w:pPr>
            <w:pStyle w:val="Sommario11"/>
          </w:pPr>
          <w:r>
            <w:t>10.</w:t>
          </w:r>
          <w:r>
            <w:tab/>
            <w:t>ALTRE INFORMAZIONI NON FINANZIARIE</w:t>
          </w:r>
          <w:r>
            <w:tab/>
            <w:t>31</w:t>
          </w:r>
        </w:p>
        <w:p w:rsidR="00E366CB" w:rsidRDefault="00155A78">
          <w:pPr>
            <w:pStyle w:val="Sommario21"/>
          </w:pPr>
          <w:r>
            <w:t>Indicazioni su contenziosi/controversie in corso che sono rilevanti ai fini della rendicontazione sociale</w:t>
          </w:r>
          <w:r>
            <w:tab/>
            <w:t>31</w:t>
          </w:r>
          <w:bookmarkStart w:id="0" w:name="_GoBack"/>
          <w:bookmarkEnd w:id="0"/>
        </w:p>
        <w:p w:rsidR="00E366CB" w:rsidRDefault="00155A78">
          <w:pPr>
            <w:pStyle w:val="Sommario21"/>
          </w:pPr>
          <w:r>
            <w:t>Altri aspetti di natura sociale, la parità di genere, il rispetto dei diritti umani, la lotta contro la corruzione ecc.</w:t>
          </w:r>
          <w:r>
            <w:tab/>
            <w:t>31</w:t>
          </w:r>
        </w:p>
        <w:p w:rsidR="00E366CB" w:rsidRDefault="00155A78">
          <w:pPr>
            <w:pStyle w:val="Sommario21"/>
          </w:pPr>
          <w:r>
            <w:t>Informazioni sulle riunioni degli organi deputati alla gestione e all'approvazione del bilancio, numero dei partecipanti</w:t>
          </w:r>
          <w:r>
            <w:tab/>
            <w:t>31</w:t>
          </w:r>
        </w:p>
        <w:p w:rsidR="00E366CB" w:rsidRDefault="00155A78">
          <w:pPr>
            <w:pStyle w:val="Sommario21"/>
          </w:pPr>
          <w:r>
            <w:t>Principali questioni trattate e decisioni adottate nel corso delle riunioni</w:t>
          </w:r>
          <w:r>
            <w:tab/>
            <w:t>31</w:t>
          </w:r>
        </w:p>
        <w:p w:rsidR="00E366CB" w:rsidRDefault="00155A78">
          <w:pPr>
            <w:pStyle w:val="Sommario21"/>
          </w:pPr>
          <w:r>
            <w:t>La COOPERATIVA/impresa sociale ha adottato il modello della L. 231/2001? No</w:t>
          </w:r>
          <w:r>
            <w:tab/>
            <w:t>31</w:t>
          </w:r>
        </w:p>
        <w:p w:rsidR="00E366CB" w:rsidRDefault="00155A78">
          <w:pPr>
            <w:pStyle w:val="Sommario21"/>
          </w:pPr>
          <w:r>
            <w:t>La COOPERATIVA/impresa sociale ha acquisito il Rating di legalità? No</w:t>
          </w:r>
          <w:r>
            <w:tab/>
            <w:t>31</w:t>
          </w:r>
        </w:p>
        <w:p w:rsidR="00E366CB" w:rsidRDefault="00155A78">
          <w:pPr>
            <w:pStyle w:val="Sommario21"/>
          </w:pPr>
          <w:r>
            <w:t>La COOPERATIVA/impresa sociale ha acquisito certificazioni di qualità dei prodotti/processi? No</w:t>
          </w:r>
          <w:r>
            <w:tab/>
            <w:t>31</w:t>
          </w:r>
        </w:p>
        <w:p w:rsidR="00E366CB" w:rsidRDefault="00155A78">
          <w:pPr>
            <w:pStyle w:val="Sommario11"/>
          </w:pPr>
          <w:r>
            <w:t>11.</w:t>
          </w:r>
          <w:r>
            <w:tab/>
            <w:t>MONITORAGGIO SVOLTO DALL’ORGANO DI CONTROLLO SUL BILANCIO SOCIALE (modalità di effettuazione degli esiti)</w:t>
          </w:r>
          <w:r>
            <w:tab/>
            <w:t>32</w:t>
          </w:r>
        </w:p>
        <w:p w:rsidR="00E366CB" w:rsidRDefault="00155A78">
          <w:pPr>
            <w:pStyle w:val="Sommario21"/>
          </w:pPr>
          <w:r>
            <w:t>Per gli enti diversi dalle imprese sociali osservanza delle finalità sociali, con particolare riguardo alle disposizioni di cui al decreto legislativo n. 117/2017 in materia di: (art. 5, 6, 7 e 8)</w:t>
          </w:r>
          <w:r>
            <w:tab/>
            <w:t>32</w:t>
          </w:r>
        </w:p>
        <w:p w:rsidR="00E366CB" w:rsidRDefault="00155A78">
          <w:pPr>
            <w:pStyle w:val="Sommario21"/>
          </w:pPr>
          <w:r>
            <w:t>Relazione organo di controllo</w:t>
          </w:r>
          <w:r>
            <w:tab/>
          </w:r>
          <w:r w:rsidR="00F42E76">
            <w:fldChar w:fldCharType="end"/>
          </w:r>
        </w:p>
      </w:sdtContent>
    </w:sdt>
    <w:p w:rsidR="00E366CB" w:rsidRPr="00DB69F7" w:rsidRDefault="00155A78">
      <w:pPr>
        <w:rPr>
          <w:color w:val="auto"/>
        </w:rPr>
      </w:pPr>
      <w:r w:rsidRPr="00DB69F7">
        <w:rPr>
          <w:color w:val="auto"/>
        </w:rPr>
        <w:br w:type="page"/>
      </w:r>
    </w:p>
    <w:p w:rsidR="00DB69F7" w:rsidRPr="00DB69F7" w:rsidRDefault="00DB69F7" w:rsidP="00DB69F7">
      <w:pPr>
        <w:pStyle w:val="TitoloSezione"/>
        <w:ind w:firstLine="0"/>
        <w:jc w:val="both"/>
        <w:rPr>
          <w:color w:val="365F91" w:themeColor="accent1" w:themeShade="BF"/>
          <w:sz w:val="22"/>
          <w:szCs w:val="22"/>
        </w:rPr>
      </w:pPr>
      <w:r>
        <w:rPr>
          <w:b w:val="0"/>
          <w:color w:val="auto"/>
          <w:sz w:val="22"/>
          <w:szCs w:val="22"/>
        </w:rPr>
        <w:lastRenderedPageBreak/>
        <w:tab/>
      </w:r>
      <w:r>
        <w:rPr>
          <w:b w:val="0"/>
          <w:color w:val="auto"/>
          <w:sz w:val="22"/>
          <w:szCs w:val="22"/>
        </w:rPr>
        <w:tab/>
      </w:r>
      <w:r>
        <w:rPr>
          <w:b w:val="0"/>
          <w:color w:val="auto"/>
          <w:sz w:val="22"/>
          <w:szCs w:val="22"/>
        </w:rPr>
        <w:tab/>
      </w:r>
      <w:r>
        <w:rPr>
          <w:b w:val="0"/>
          <w:color w:val="auto"/>
          <w:sz w:val="22"/>
          <w:szCs w:val="22"/>
        </w:rPr>
        <w:tab/>
      </w:r>
      <w:r w:rsidRPr="00DB69F7">
        <w:rPr>
          <w:color w:val="365F91" w:themeColor="accent1" w:themeShade="BF"/>
          <w:sz w:val="22"/>
          <w:szCs w:val="22"/>
        </w:rPr>
        <w:t>LETTERA DEL PRESIDENTE</w:t>
      </w:r>
    </w:p>
    <w:p w:rsidR="00DB69F7" w:rsidRPr="00DB69F7" w:rsidRDefault="00DB69F7" w:rsidP="00DB69F7">
      <w:pPr>
        <w:pStyle w:val="TitoloSezione"/>
        <w:ind w:firstLine="0"/>
        <w:jc w:val="both"/>
        <w:rPr>
          <w:b w:val="0"/>
          <w:color w:val="auto"/>
          <w:sz w:val="22"/>
          <w:szCs w:val="22"/>
        </w:rPr>
      </w:pPr>
      <w:r w:rsidRPr="00DB69F7">
        <w:rPr>
          <w:b w:val="0"/>
          <w:color w:val="auto"/>
          <w:sz w:val="22"/>
          <w:szCs w:val="22"/>
        </w:rPr>
        <w:t>Care socie e soci, cari lettori, anche quest</w:t>
      </w:r>
      <w:r w:rsidRPr="00DB69F7">
        <w:rPr>
          <w:rFonts w:hint="eastAsia"/>
          <w:b w:val="0"/>
          <w:color w:val="auto"/>
          <w:sz w:val="22"/>
          <w:szCs w:val="22"/>
        </w:rPr>
        <w:t>’</w:t>
      </w:r>
      <w:r w:rsidRPr="00DB69F7">
        <w:rPr>
          <w:b w:val="0"/>
          <w:color w:val="auto"/>
          <w:sz w:val="22"/>
          <w:szCs w:val="22"/>
        </w:rPr>
        <w:t xml:space="preserve">anno, la stesura del bilancio sociale assume un </w:t>
      </w:r>
      <w:proofErr w:type="spellStart"/>
      <w:r w:rsidRPr="00DB69F7">
        <w:rPr>
          <w:b w:val="0"/>
          <w:color w:val="auto"/>
          <w:sz w:val="22"/>
          <w:szCs w:val="22"/>
        </w:rPr>
        <w:t>signiﬁcato</w:t>
      </w:r>
      <w:proofErr w:type="spellEnd"/>
      <w:r w:rsidRPr="00DB69F7">
        <w:rPr>
          <w:b w:val="0"/>
          <w:color w:val="auto"/>
          <w:sz w:val="22"/>
          <w:szCs w:val="22"/>
        </w:rPr>
        <w:t xml:space="preserve"> particolare: </w:t>
      </w:r>
      <w:r w:rsidRPr="00DB69F7">
        <w:rPr>
          <w:rFonts w:hint="eastAsia"/>
          <w:b w:val="0"/>
          <w:color w:val="auto"/>
          <w:sz w:val="22"/>
          <w:szCs w:val="22"/>
        </w:rPr>
        <w:t>è</w:t>
      </w:r>
      <w:r w:rsidRPr="00DB69F7">
        <w:rPr>
          <w:b w:val="0"/>
          <w:color w:val="auto"/>
          <w:sz w:val="22"/>
          <w:szCs w:val="22"/>
        </w:rPr>
        <w:t xml:space="preserve"> emozionante ripercorrere le vicende e le tappe che ci hanno accompagnato nel corso del 202</w:t>
      </w:r>
      <w:r>
        <w:rPr>
          <w:b w:val="0"/>
          <w:color w:val="auto"/>
          <w:sz w:val="22"/>
          <w:szCs w:val="22"/>
        </w:rPr>
        <w:t>2</w:t>
      </w:r>
      <w:r w:rsidRPr="00DB69F7">
        <w:rPr>
          <w:b w:val="0"/>
          <w:color w:val="auto"/>
          <w:sz w:val="22"/>
          <w:szCs w:val="22"/>
        </w:rPr>
        <w:t>, ripensare ai momenti pi</w:t>
      </w:r>
      <w:r w:rsidRPr="00DB69F7">
        <w:rPr>
          <w:rFonts w:hint="eastAsia"/>
          <w:b w:val="0"/>
          <w:color w:val="auto"/>
          <w:sz w:val="22"/>
          <w:szCs w:val="22"/>
        </w:rPr>
        <w:t>ù</w:t>
      </w:r>
      <w:r w:rsidRPr="00DB69F7">
        <w:rPr>
          <w:b w:val="0"/>
          <w:color w:val="auto"/>
          <w:sz w:val="22"/>
          <w:szCs w:val="22"/>
        </w:rPr>
        <w:t xml:space="preserve"> </w:t>
      </w:r>
      <w:proofErr w:type="spellStart"/>
      <w:r w:rsidRPr="00DB69F7">
        <w:rPr>
          <w:b w:val="0"/>
          <w:color w:val="auto"/>
          <w:sz w:val="22"/>
          <w:szCs w:val="22"/>
        </w:rPr>
        <w:t>signiﬁcativi</w:t>
      </w:r>
      <w:proofErr w:type="spellEnd"/>
      <w:r w:rsidRPr="00DB69F7">
        <w:rPr>
          <w:b w:val="0"/>
          <w:color w:val="auto"/>
          <w:sz w:val="22"/>
          <w:szCs w:val="22"/>
        </w:rPr>
        <w:t>, alle scelte fatte, agli errori e ai successi che, insie</w:t>
      </w:r>
      <w:r>
        <w:rPr>
          <w:b w:val="0"/>
          <w:color w:val="auto"/>
          <w:sz w:val="22"/>
          <w:szCs w:val="22"/>
        </w:rPr>
        <w:t xml:space="preserve">me, abbiamo raggiunto, il 2022, ancora </w:t>
      </w:r>
      <w:r w:rsidRPr="00DB69F7">
        <w:rPr>
          <w:b w:val="0"/>
          <w:color w:val="auto"/>
          <w:sz w:val="22"/>
          <w:szCs w:val="22"/>
        </w:rPr>
        <w:t xml:space="preserve"> condizionato </w:t>
      </w:r>
      <w:r>
        <w:rPr>
          <w:b w:val="0"/>
          <w:color w:val="auto"/>
          <w:sz w:val="22"/>
          <w:szCs w:val="22"/>
        </w:rPr>
        <w:t xml:space="preserve">in piccola parte </w:t>
      </w:r>
      <w:r w:rsidRPr="00DB69F7">
        <w:rPr>
          <w:b w:val="0"/>
          <w:color w:val="auto"/>
          <w:sz w:val="22"/>
          <w:szCs w:val="22"/>
        </w:rPr>
        <w:t>dalla pandemia</w:t>
      </w:r>
      <w:r>
        <w:rPr>
          <w:b w:val="0"/>
          <w:color w:val="auto"/>
          <w:sz w:val="22"/>
          <w:szCs w:val="22"/>
        </w:rPr>
        <w:t xml:space="preserve">  e totalmente dalla guerra in Ucraina. Nonostante ciò</w:t>
      </w:r>
      <w:r w:rsidRPr="00DB69F7">
        <w:rPr>
          <w:b w:val="0"/>
          <w:color w:val="auto"/>
          <w:sz w:val="22"/>
          <w:szCs w:val="22"/>
        </w:rPr>
        <w:t xml:space="preserve"> </w:t>
      </w:r>
      <w:r w:rsidRPr="00DB69F7">
        <w:rPr>
          <w:rFonts w:hint="eastAsia"/>
          <w:b w:val="0"/>
          <w:color w:val="auto"/>
          <w:sz w:val="22"/>
          <w:szCs w:val="22"/>
        </w:rPr>
        <w:t>è</w:t>
      </w:r>
      <w:r w:rsidRPr="00DB69F7">
        <w:rPr>
          <w:b w:val="0"/>
          <w:color w:val="auto"/>
          <w:sz w:val="22"/>
          <w:szCs w:val="22"/>
        </w:rPr>
        <w:t xml:space="preserve"> stato l</w:t>
      </w:r>
      <w:r w:rsidRPr="00DB69F7">
        <w:rPr>
          <w:rFonts w:hint="eastAsia"/>
          <w:b w:val="0"/>
          <w:color w:val="auto"/>
          <w:sz w:val="22"/>
          <w:szCs w:val="22"/>
        </w:rPr>
        <w:t>’</w:t>
      </w:r>
      <w:r>
        <w:rPr>
          <w:b w:val="0"/>
          <w:color w:val="auto"/>
          <w:sz w:val="22"/>
          <w:szCs w:val="22"/>
        </w:rPr>
        <w:t xml:space="preserve">anno della ripartenza, </w:t>
      </w:r>
      <w:r w:rsidR="003C173E">
        <w:rPr>
          <w:b w:val="0"/>
          <w:color w:val="auto"/>
          <w:sz w:val="22"/>
          <w:szCs w:val="22"/>
        </w:rPr>
        <w:t>(pensando io non cedo, andiamo avanti creiamo nuovi lavori)</w:t>
      </w:r>
      <w:r w:rsidRPr="00DB69F7">
        <w:rPr>
          <w:b w:val="0"/>
          <w:color w:val="auto"/>
          <w:sz w:val="22"/>
          <w:szCs w:val="22"/>
        </w:rPr>
        <w:t>, siamo tornati a stare vicini, anche ﬁsicamente, alle persone, abbiamo potuto tornare ad immaginare e a costruire un futuro possibile, senza dimenticare ci</w:t>
      </w:r>
      <w:r w:rsidRPr="00DB69F7">
        <w:rPr>
          <w:rFonts w:hint="eastAsia"/>
          <w:b w:val="0"/>
          <w:color w:val="auto"/>
          <w:sz w:val="22"/>
          <w:szCs w:val="22"/>
        </w:rPr>
        <w:t>ò</w:t>
      </w:r>
      <w:r w:rsidRPr="00DB69F7">
        <w:rPr>
          <w:b w:val="0"/>
          <w:color w:val="auto"/>
          <w:sz w:val="22"/>
          <w:szCs w:val="22"/>
        </w:rPr>
        <w:t xml:space="preserve"> che </w:t>
      </w:r>
      <w:r w:rsidRPr="00DB69F7">
        <w:rPr>
          <w:rFonts w:hint="eastAsia"/>
          <w:b w:val="0"/>
          <w:color w:val="auto"/>
          <w:sz w:val="22"/>
          <w:szCs w:val="22"/>
        </w:rPr>
        <w:t>è</w:t>
      </w:r>
      <w:r w:rsidRPr="00DB69F7">
        <w:rPr>
          <w:b w:val="0"/>
          <w:color w:val="auto"/>
          <w:sz w:val="22"/>
          <w:szCs w:val="22"/>
        </w:rPr>
        <w:t xml:space="preserve"> stato. Abbiamo toccato con mano anche le conseguenze che la pandemia</w:t>
      </w:r>
      <w:r w:rsidR="003C173E">
        <w:rPr>
          <w:b w:val="0"/>
          <w:color w:val="auto"/>
          <w:sz w:val="22"/>
          <w:szCs w:val="22"/>
        </w:rPr>
        <w:t xml:space="preserve"> e La guerra </w:t>
      </w:r>
      <w:r w:rsidRPr="00DB69F7">
        <w:rPr>
          <w:b w:val="0"/>
          <w:color w:val="auto"/>
          <w:sz w:val="22"/>
          <w:szCs w:val="22"/>
        </w:rPr>
        <w:t xml:space="preserve"> ha</w:t>
      </w:r>
      <w:r w:rsidR="003C173E">
        <w:rPr>
          <w:b w:val="0"/>
          <w:color w:val="auto"/>
          <w:sz w:val="22"/>
          <w:szCs w:val="22"/>
        </w:rPr>
        <w:t xml:space="preserve">nno </w:t>
      </w:r>
      <w:r w:rsidRPr="00DB69F7">
        <w:rPr>
          <w:b w:val="0"/>
          <w:color w:val="auto"/>
          <w:sz w:val="22"/>
          <w:szCs w:val="22"/>
        </w:rPr>
        <w:t xml:space="preserve"> portato con </w:t>
      </w:r>
      <w:proofErr w:type="spellStart"/>
      <w:r w:rsidRPr="00DB69F7">
        <w:rPr>
          <w:b w:val="0"/>
          <w:color w:val="auto"/>
          <w:sz w:val="22"/>
          <w:szCs w:val="22"/>
        </w:rPr>
        <w:t>s</w:t>
      </w:r>
      <w:r w:rsidRPr="00DB69F7">
        <w:rPr>
          <w:rFonts w:hint="eastAsia"/>
          <w:b w:val="0"/>
          <w:color w:val="auto"/>
          <w:sz w:val="22"/>
          <w:szCs w:val="22"/>
        </w:rPr>
        <w:t>è</w:t>
      </w:r>
      <w:proofErr w:type="spellEnd"/>
      <w:r w:rsidR="003C173E">
        <w:rPr>
          <w:b w:val="0"/>
          <w:color w:val="auto"/>
          <w:sz w:val="22"/>
          <w:szCs w:val="22"/>
        </w:rPr>
        <w:t xml:space="preserve">: il distanziamento, </w:t>
      </w:r>
      <w:r w:rsidRPr="00DB69F7">
        <w:rPr>
          <w:b w:val="0"/>
          <w:color w:val="auto"/>
          <w:sz w:val="22"/>
          <w:szCs w:val="22"/>
        </w:rPr>
        <w:t>l</w:t>
      </w:r>
      <w:r w:rsidRPr="00DB69F7">
        <w:rPr>
          <w:rFonts w:hint="eastAsia"/>
          <w:b w:val="0"/>
          <w:color w:val="auto"/>
          <w:sz w:val="22"/>
          <w:szCs w:val="22"/>
        </w:rPr>
        <w:t>’</w:t>
      </w:r>
      <w:r w:rsidRPr="00DB69F7">
        <w:rPr>
          <w:b w:val="0"/>
          <w:color w:val="auto"/>
          <w:sz w:val="22"/>
          <w:szCs w:val="22"/>
        </w:rPr>
        <w:t>isolamento</w:t>
      </w:r>
      <w:r w:rsidR="003C173E">
        <w:rPr>
          <w:b w:val="0"/>
          <w:color w:val="auto"/>
          <w:sz w:val="22"/>
          <w:szCs w:val="22"/>
        </w:rPr>
        <w:t xml:space="preserve"> il rincaro dei prezzi </w:t>
      </w:r>
      <w:r w:rsidRPr="00DB69F7">
        <w:rPr>
          <w:b w:val="0"/>
          <w:color w:val="auto"/>
          <w:sz w:val="22"/>
          <w:szCs w:val="22"/>
        </w:rPr>
        <w:t xml:space="preserve"> hanno generato fatiche e </w:t>
      </w:r>
      <w:proofErr w:type="spellStart"/>
      <w:r w:rsidRPr="00DB69F7">
        <w:rPr>
          <w:b w:val="0"/>
          <w:color w:val="auto"/>
          <w:sz w:val="22"/>
          <w:szCs w:val="22"/>
        </w:rPr>
        <w:t>difﬁcolt</w:t>
      </w:r>
      <w:r w:rsidRPr="00DB69F7">
        <w:rPr>
          <w:rFonts w:hint="eastAsia"/>
          <w:b w:val="0"/>
          <w:color w:val="auto"/>
          <w:sz w:val="22"/>
          <w:szCs w:val="22"/>
        </w:rPr>
        <w:t>à</w:t>
      </w:r>
      <w:proofErr w:type="spellEnd"/>
      <w:r w:rsidRPr="00DB69F7">
        <w:rPr>
          <w:b w:val="0"/>
          <w:color w:val="auto"/>
          <w:sz w:val="22"/>
          <w:szCs w:val="22"/>
        </w:rPr>
        <w:t xml:space="preserve"> emotive tra i ragazzi e spesso anche tra gli adulti; molte famiglie si sono ritrovate con ridotte disponibilit</w:t>
      </w:r>
      <w:r w:rsidRPr="00DB69F7">
        <w:rPr>
          <w:rFonts w:hint="eastAsia"/>
          <w:b w:val="0"/>
          <w:color w:val="auto"/>
          <w:sz w:val="22"/>
          <w:szCs w:val="22"/>
        </w:rPr>
        <w:t>à</w:t>
      </w:r>
      <w:r w:rsidRPr="00DB69F7">
        <w:rPr>
          <w:b w:val="0"/>
          <w:color w:val="auto"/>
          <w:sz w:val="22"/>
          <w:szCs w:val="22"/>
        </w:rPr>
        <w:t xml:space="preserve"> economiche ed hanno dovuto fare scelte </w:t>
      </w:r>
      <w:proofErr w:type="spellStart"/>
      <w:r w:rsidRPr="00DB69F7">
        <w:rPr>
          <w:b w:val="0"/>
          <w:color w:val="auto"/>
          <w:sz w:val="22"/>
          <w:szCs w:val="22"/>
        </w:rPr>
        <w:t>difﬁcili</w:t>
      </w:r>
      <w:proofErr w:type="spellEnd"/>
      <w:r w:rsidRPr="00DB69F7">
        <w:rPr>
          <w:b w:val="0"/>
          <w:color w:val="auto"/>
          <w:sz w:val="22"/>
          <w:szCs w:val="22"/>
        </w:rPr>
        <w:t>. Abbiamo sperimentato come fondamentale l</w:t>
      </w:r>
      <w:r w:rsidRPr="00DB69F7">
        <w:rPr>
          <w:rFonts w:hint="eastAsia"/>
          <w:b w:val="0"/>
          <w:color w:val="auto"/>
          <w:sz w:val="22"/>
          <w:szCs w:val="22"/>
        </w:rPr>
        <w:t>’</w:t>
      </w:r>
      <w:r w:rsidRPr="00DB69F7">
        <w:rPr>
          <w:b w:val="0"/>
          <w:color w:val="auto"/>
          <w:sz w:val="22"/>
          <w:szCs w:val="22"/>
        </w:rPr>
        <w:t>esigenza di costruire una nuova normalit</w:t>
      </w:r>
      <w:r w:rsidRPr="00DB69F7">
        <w:rPr>
          <w:rFonts w:hint="eastAsia"/>
          <w:b w:val="0"/>
          <w:color w:val="auto"/>
          <w:sz w:val="22"/>
          <w:szCs w:val="22"/>
        </w:rPr>
        <w:t>à</w:t>
      </w:r>
      <w:r w:rsidRPr="00DB69F7">
        <w:rPr>
          <w:b w:val="0"/>
          <w:color w:val="auto"/>
          <w:sz w:val="22"/>
          <w:szCs w:val="22"/>
        </w:rPr>
        <w:t xml:space="preserve"> </w:t>
      </w:r>
      <w:proofErr w:type="spellStart"/>
      <w:r w:rsidRPr="00DB69F7">
        <w:rPr>
          <w:b w:val="0"/>
          <w:color w:val="auto"/>
          <w:sz w:val="22"/>
          <w:szCs w:val="22"/>
        </w:rPr>
        <w:t>perch</w:t>
      </w:r>
      <w:r w:rsidRPr="00DB69F7">
        <w:rPr>
          <w:rFonts w:hint="eastAsia"/>
          <w:b w:val="0"/>
          <w:color w:val="auto"/>
          <w:sz w:val="22"/>
          <w:szCs w:val="22"/>
        </w:rPr>
        <w:t>è</w:t>
      </w:r>
      <w:proofErr w:type="spellEnd"/>
      <w:r w:rsidRPr="00DB69F7">
        <w:rPr>
          <w:b w:val="0"/>
          <w:color w:val="auto"/>
          <w:sz w:val="22"/>
          <w:szCs w:val="22"/>
        </w:rPr>
        <w:t xml:space="preserve"> il contesto sociale, economico ed ambientale </w:t>
      </w:r>
      <w:r w:rsidRPr="00DB69F7">
        <w:rPr>
          <w:rFonts w:hint="eastAsia"/>
          <w:b w:val="0"/>
          <w:color w:val="auto"/>
          <w:sz w:val="22"/>
          <w:szCs w:val="22"/>
        </w:rPr>
        <w:t>è</w:t>
      </w:r>
      <w:r w:rsidRPr="00DB69F7">
        <w:rPr>
          <w:b w:val="0"/>
          <w:color w:val="auto"/>
          <w:sz w:val="22"/>
          <w:szCs w:val="22"/>
        </w:rPr>
        <w:t xml:space="preserve"> mutato e si </w:t>
      </w:r>
      <w:r w:rsidRPr="00DB69F7">
        <w:rPr>
          <w:rFonts w:hint="eastAsia"/>
          <w:b w:val="0"/>
          <w:color w:val="auto"/>
          <w:sz w:val="22"/>
          <w:szCs w:val="22"/>
        </w:rPr>
        <w:t>è</w:t>
      </w:r>
      <w:r w:rsidRPr="00DB69F7">
        <w:rPr>
          <w:b w:val="0"/>
          <w:color w:val="auto"/>
          <w:sz w:val="22"/>
          <w:szCs w:val="22"/>
        </w:rPr>
        <w:t xml:space="preserve"> trasformato in modo irreversibile. Consapevoli di ci</w:t>
      </w:r>
      <w:r w:rsidRPr="00DB69F7">
        <w:rPr>
          <w:rFonts w:hint="eastAsia"/>
          <w:b w:val="0"/>
          <w:color w:val="auto"/>
          <w:sz w:val="22"/>
          <w:szCs w:val="22"/>
        </w:rPr>
        <w:t>ò</w:t>
      </w:r>
      <w:r w:rsidRPr="00DB69F7">
        <w:rPr>
          <w:b w:val="0"/>
          <w:color w:val="auto"/>
          <w:sz w:val="22"/>
          <w:szCs w:val="22"/>
        </w:rPr>
        <w:t>, abbiamo lavorato con grande entusiasmo per aggiornare la nostra strategia, per trovare risposte sempre pi</w:t>
      </w:r>
      <w:r w:rsidRPr="00DB69F7">
        <w:rPr>
          <w:rFonts w:hint="eastAsia"/>
          <w:b w:val="0"/>
          <w:color w:val="auto"/>
          <w:sz w:val="22"/>
          <w:szCs w:val="22"/>
        </w:rPr>
        <w:t>ù</w:t>
      </w:r>
      <w:r w:rsidRPr="00DB69F7">
        <w:rPr>
          <w:b w:val="0"/>
          <w:color w:val="auto"/>
          <w:sz w:val="22"/>
          <w:szCs w:val="22"/>
        </w:rPr>
        <w:t xml:space="preserve"> adeguate ed innovative ai nuovi bisogni emergenti, senza dimenticare quelli ereditati dal passato e per rendere la Cooperativa pi</w:t>
      </w:r>
      <w:r w:rsidRPr="00DB69F7">
        <w:rPr>
          <w:rFonts w:hint="eastAsia"/>
          <w:b w:val="0"/>
          <w:color w:val="auto"/>
          <w:sz w:val="22"/>
          <w:szCs w:val="22"/>
        </w:rPr>
        <w:t>ù</w:t>
      </w:r>
      <w:r w:rsidRPr="00DB69F7">
        <w:rPr>
          <w:b w:val="0"/>
          <w:color w:val="auto"/>
          <w:sz w:val="22"/>
          <w:szCs w:val="22"/>
        </w:rPr>
        <w:t xml:space="preserve"> solida economicamente e </w:t>
      </w:r>
      <w:proofErr w:type="spellStart"/>
      <w:r w:rsidRPr="00DB69F7">
        <w:rPr>
          <w:b w:val="0"/>
          <w:color w:val="auto"/>
          <w:sz w:val="22"/>
          <w:szCs w:val="22"/>
        </w:rPr>
        <w:t>ﬁnanziariamente</w:t>
      </w:r>
      <w:proofErr w:type="spellEnd"/>
      <w:r w:rsidRPr="00DB69F7">
        <w:rPr>
          <w:b w:val="0"/>
          <w:color w:val="auto"/>
          <w:sz w:val="22"/>
          <w:szCs w:val="22"/>
        </w:rPr>
        <w:t xml:space="preserve">, dopo le grandi </w:t>
      </w:r>
      <w:proofErr w:type="spellStart"/>
      <w:r w:rsidRPr="00DB69F7">
        <w:rPr>
          <w:b w:val="0"/>
          <w:color w:val="auto"/>
          <w:sz w:val="22"/>
          <w:szCs w:val="22"/>
        </w:rPr>
        <w:t>difﬁcolt</w:t>
      </w:r>
      <w:r w:rsidR="003C173E">
        <w:rPr>
          <w:b w:val="0"/>
          <w:color w:val="auto"/>
          <w:sz w:val="22"/>
          <w:szCs w:val="22"/>
        </w:rPr>
        <w:t>a</w:t>
      </w:r>
      <w:proofErr w:type="spellEnd"/>
      <w:r w:rsidR="003C173E">
        <w:rPr>
          <w:b w:val="0"/>
          <w:color w:val="auto"/>
          <w:sz w:val="22"/>
          <w:szCs w:val="22"/>
        </w:rPr>
        <w:t xml:space="preserve"> incontrate nel corso del 2022</w:t>
      </w:r>
      <w:r w:rsidRPr="00DB69F7">
        <w:rPr>
          <w:b w:val="0"/>
          <w:color w:val="auto"/>
          <w:sz w:val="22"/>
          <w:szCs w:val="22"/>
        </w:rPr>
        <w:t>, garantendo un monitoraggio costante e ancora pi</w:t>
      </w:r>
      <w:r w:rsidRPr="00DB69F7">
        <w:rPr>
          <w:rFonts w:hint="eastAsia"/>
          <w:b w:val="0"/>
          <w:color w:val="auto"/>
          <w:sz w:val="22"/>
          <w:szCs w:val="22"/>
        </w:rPr>
        <w:t>ù</w:t>
      </w:r>
      <w:r w:rsidRPr="00DB69F7">
        <w:rPr>
          <w:b w:val="0"/>
          <w:color w:val="auto"/>
          <w:sz w:val="22"/>
          <w:szCs w:val="22"/>
        </w:rPr>
        <w:t xml:space="preserve"> puntuale e stringente della situazione economica. In questo tempo </w:t>
      </w:r>
      <w:proofErr w:type="spellStart"/>
      <w:r w:rsidRPr="00DB69F7">
        <w:rPr>
          <w:b w:val="0"/>
          <w:color w:val="auto"/>
          <w:sz w:val="22"/>
          <w:szCs w:val="22"/>
        </w:rPr>
        <w:t>difﬁcile</w:t>
      </w:r>
      <w:proofErr w:type="spellEnd"/>
      <w:r w:rsidRPr="00DB69F7">
        <w:rPr>
          <w:b w:val="0"/>
          <w:color w:val="auto"/>
          <w:sz w:val="22"/>
          <w:szCs w:val="22"/>
        </w:rPr>
        <w:t xml:space="preserve">, abbiamo continuato ad aggiornare le socie e i soci sulle </w:t>
      </w:r>
      <w:proofErr w:type="spellStart"/>
      <w:r w:rsidRPr="00DB69F7">
        <w:rPr>
          <w:b w:val="0"/>
          <w:color w:val="auto"/>
          <w:sz w:val="22"/>
          <w:szCs w:val="22"/>
        </w:rPr>
        <w:t>difﬁcili</w:t>
      </w:r>
      <w:proofErr w:type="spellEnd"/>
      <w:r w:rsidRPr="00DB69F7">
        <w:rPr>
          <w:b w:val="0"/>
          <w:color w:val="auto"/>
          <w:sz w:val="22"/>
          <w:szCs w:val="22"/>
        </w:rPr>
        <w:t xml:space="preserve"> scelte e sull</w:t>
      </w:r>
      <w:r w:rsidRPr="00DB69F7">
        <w:rPr>
          <w:rFonts w:hint="eastAsia"/>
          <w:b w:val="0"/>
          <w:color w:val="auto"/>
          <w:sz w:val="22"/>
          <w:szCs w:val="22"/>
        </w:rPr>
        <w:t>’</w:t>
      </w:r>
      <w:r w:rsidRPr="00DB69F7">
        <w:rPr>
          <w:b w:val="0"/>
          <w:color w:val="auto"/>
          <w:sz w:val="22"/>
          <w:szCs w:val="22"/>
        </w:rPr>
        <w:t>andamento della Co</w:t>
      </w:r>
      <w:r w:rsidR="003C173E">
        <w:rPr>
          <w:b w:val="0"/>
          <w:color w:val="auto"/>
          <w:sz w:val="22"/>
          <w:szCs w:val="22"/>
        </w:rPr>
        <w:t xml:space="preserve">operativa, attraverso </w:t>
      </w:r>
      <w:r w:rsidRPr="00DB69F7">
        <w:rPr>
          <w:b w:val="0"/>
          <w:color w:val="auto"/>
          <w:sz w:val="22"/>
          <w:szCs w:val="22"/>
        </w:rPr>
        <w:t xml:space="preserve">assemblee </w:t>
      </w:r>
      <w:r w:rsidR="003C173E">
        <w:rPr>
          <w:b w:val="0"/>
          <w:color w:val="auto"/>
          <w:sz w:val="22"/>
          <w:szCs w:val="22"/>
        </w:rPr>
        <w:t xml:space="preserve">periodiche. </w:t>
      </w:r>
      <w:r w:rsidRPr="00DB69F7">
        <w:rPr>
          <w:b w:val="0"/>
          <w:color w:val="auto"/>
          <w:sz w:val="22"/>
          <w:szCs w:val="22"/>
        </w:rPr>
        <w:t xml:space="preserve">Pensare di ripartire, di andare oltre le </w:t>
      </w:r>
      <w:proofErr w:type="spellStart"/>
      <w:r w:rsidRPr="00DB69F7">
        <w:rPr>
          <w:b w:val="0"/>
          <w:color w:val="auto"/>
          <w:sz w:val="22"/>
          <w:szCs w:val="22"/>
        </w:rPr>
        <w:t>difﬁcolt</w:t>
      </w:r>
      <w:r w:rsidRPr="00DB69F7">
        <w:rPr>
          <w:rFonts w:hint="eastAsia"/>
          <w:b w:val="0"/>
          <w:color w:val="auto"/>
          <w:sz w:val="22"/>
          <w:szCs w:val="22"/>
        </w:rPr>
        <w:t>à</w:t>
      </w:r>
      <w:proofErr w:type="spellEnd"/>
      <w:r w:rsidRPr="00DB69F7">
        <w:rPr>
          <w:b w:val="0"/>
          <w:color w:val="auto"/>
          <w:sz w:val="22"/>
          <w:szCs w:val="22"/>
        </w:rPr>
        <w:t>, di affrontare l</w:t>
      </w:r>
      <w:r w:rsidRPr="00DB69F7">
        <w:rPr>
          <w:rFonts w:hint="eastAsia"/>
          <w:b w:val="0"/>
          <w:color w:val="auto"/>
          <w:sz w:val="22"/>
          <w:szCs w:val="22"/>
        </w:rPr>
        <w:t>’</w:t>
      </w:r>
      <w:r w:rsidRPr="00DB69F7">
        <w:rPr>
          <w:b w:val="0"/>
          <w:color w:val="auto"/>
          <w:sz w:val="22"/>
          <w:szCs w:val="22"/>
        </w:rPr>
        <w:t>incertezza non sarebbe stato possibile senza l</w:t>
      </w:r>
      <w:r w:rsidRPr="00DB69F7">
        <w:rPr>
          <w:rFonts w:hint="eastAsia"/>
          <w:b w:val="0"/>
          <w:color w:val="auto"/>
          <w:sz w:val="22"/>
          <w:szCs w:val="22"/>
        </w:rPr>
        <w:t>’</w:t>
      </w:r>
      <w:r w:rsidRPr="00DB69F7">
        <w:rPr>
          <w:b w:val="0"/>
          <w:color w:val="auto"/>
          <w:sz w:val="22"/>
          <w:szCs w:val="22"/>
        </w:rPr>
        <w:t>impegno e la determinazione del nostro bene pi</w:t>
      </w:r>
      <w:r w:rsidRPr="00DB69F7">
        <w:rPr>
          <w:rFonts w:hint="eastAsia"/>
          <w:b w:val="0"/>
          <w:color w:val="auto"/>
          <w:sz w:val="22"/>
          <w:szCs w:val="22"/>
        </w:rPr>
        <w:t>ù</w:t>
      </w:r>
      <w:r w:rsidRPr="00DB69F7">
        <w:rPr>
          <w:b w:val="0"/>
          <w:color w:val="auto"/>
          <w:sz w:val="22"/>
          <w:szCs w:val="22"/>
        </w:rPr>
        <w:t xml:space="preserve"> prezioso: le socie e i soci della Cooperativa e quanti hanno collaborato con noi. A loro va la mia stima e il mio pi</w:t>
      </w:r>
      <w:r w:rsidRPr="00DB69F7">
        <w:rPr>
          <w:rFonts w:hint="eastAsia"/>
          <w:b w:val="0"/>
          <w:color w:val="auto"/>
          <w:sz w:val="22"/>
          <w:szCs w:val="22"/>
        </w:rPr>
        <w:t>ù</w:t>
      </w:r>
      <w:r w:rsidRPr="00DB69F7">
        <w:rPr>
          <w:b w:val="0"/>
          <w:color w:val="auto"/>
          <w:sz w:val="22"/>
          <w:szCs w:val="22"/>
        </w:rPr>
        <w:t xml:space="preserve"> grande ringraziamento.</w:t>
      </w:r>
    </w:p>
    <w:p w:rsidR="00E366CB" w:rsidRDefault="003C173E" w:rsidP="00DB69F7">
      <w:pPr>
        <w:pStyle w:val="TitoloSezione"/>
        <w:ind w:firstLine="0"/>
        <w:jc w:val="both"/>
      </w:pPr>
      <w:r>
        <w:t>1)</w:t>
      </w:r>
      <w:r w:rsidR="00155A78">
        <w:t>P</w:t>
      </w:r>
      <w:bookmarkStart w:id="1" w:name="_Toc67923608"/>
      <w:r w:rsidR="00155A78">
        <w:t>REMESSA/INTRODUZIONE</w:t>
      </w:r>
      <w:bookmarkEnd w:id="1"/>
    </w:p>
    <w:p w:rsidR="00E366CB" w:rsidRDefault="00155A78">
      <w:pPr>
        <w:pStyle w:val="Paragrafo"/>
        <w:jc w:val="both"/>
      </w:pPr>
      <w:r>
        <w:t>La Società Cooperativa Arca Elba, attiva dal mese di maggio dell’anno 2001, ha come scopo sociale primario quello di perseguire l’interesse generale della comunità alla promozione umana ed all’integrazione sociale dei cittadini attraverso lo svolgimento di attività agricole, commerciali, industriali e di servizi meglio specificate nello Statuto Sociale, finalizzate anche all’inserimento lavorativo di persone svantaggiate quali definite dall’art. 4 della Legge 8 novembre 1991 n. 381. In particolare la Cooperativa ha permesso soprattutto ai soci svantaggiati (handicappati, detenuti in semilibertà, tossicodipendenti e soggetti con problemi familiari), di svolgere l’attività lavorativa. Lo scopo che i soci cooperatori intendono perseguire è anche quello di ottenere, tramite la gestione in forma associata e con la prestazione della propria attività lavorativa, continuità di occupazione e le migliori condizioni economiche, sociali e professionali.</w:t>
      </w:r>
    </w:p>
    <w:p w:rsidR="00E366CB" w:rsidRDefault="00155A78">
      <w:pPr>
        <w:pStyle w:val="Paragrafo"/>
        <w:jc w:val="both"/>
      </w:pPr>
      <w:r>
        <w:t>La Cooperativa si propone altresì di partecipare al rafforzamento del movimento cooperativo unitario italiano.</w:t>
      </w:r>
    </w:p>
    <w:p w:rsidR="00E366CB" w:rsidRDefault="00155A78">
      <w:pPr>
        <w:pStyle w:val="TitoloSezione"/>
        <w:numPr>
          <w:ilvl w:val="0"/>
          <w:numId w:val="2"/>
        </w:numPr>
        <w:ind w:left="357" w:hanging="357"/>
        <w:jc w:val="both"/>
      </w:pPr>
      <w:bookmarkStart w:id="2" w:name="_Toc67923609"/>
      <w:r>
        <w:lastRenderedPageBreak/>
        <w:t>NOTA METODOLOGICA E MODALITÀ’ DI APPROVAZIONE, PUBBLICAZIONE E DIFFUSIONE DEL BILANCIO SOCIALE</w:t>
      </w:r>
      <w:bookmarkEnd w:id="2"/>
    </w:p>
    <w:p w:rsidR="00E366CB" w:rsidRDefault="00155A78">
      <w:pPr>
        <w:pStyle w:val="Paragrafo"/>
        <w:jc w:val="both"/>
      </w:pPr>
      <w:r>
        <w:t>Le informazioni riportate si basano principalmente sulle voci riportate nel bilancio contabile dell'anno 202</w:t>
      </w:r>
      <w:r w:rsidR="003C173E">
        <w:t>2</w:t>
      </w:r>
      <w:r>
        <w:t xml:space="preserve"> e comunque vengono inserite valutazioni riportate nella nota integrativa allo stesso bilancio. L'organo competente all'approvazione del bilancio sociale è l'assemblea dei soci, convocata per l'approvazione dei bilanci in </w:t>
      </w:r>
      <w:r w:rsidRPr="003C173E">
        <w:rPr>
          <w:highlight w:val="yellow"/>
        </w:rPr>
        <w:t>data 30 aprile 2022</w:t>
      </w:r>
      <w:r>
        <w:t xml:space="preserve"> in prima convocazione. </w:t>
      </w:r>
      <w:r>
        <w:br w:type="page"/>
      </w:r>
    </w:p>
    <w:p w:rsidR="00E366CB" w:rsidRDefault="00E366CB">
      <w:pPr>
        <w:rPr>
          <w:rFonts w:cs="Times New Roman"/>
          <w:b/>
          <w:bCs/>
          <w:color w:val="2F5496"/>
          <w:sz w:val="28"/>
          <w:szCs w:val="28"/>
        </w:rPr>
      </w:pPr>
    </w:p>
    <w:p w:rsidR="00E366CB" w:rsidRDefault="00155A78">
      <w:pPr>
        <w:pStyle w:val="TitoloSezione"/>
        <w:numPr>
          <w:ilvl w:val="0"/>
          <w:numId w:val="2"/>
        </w:numPr>
        <w:ind w:left="357" w:hanging="357"/>
      </w:pPr>
      <w:bookmarkStart w:id="3" w:name="_Toc66196106"/>
      <w:bookmarkStart w:id="4" w:name="_Toc39483006"/>
      <w:bookmarkStart w:id="5" w:name="_Toc67923610"/>
      <w:r>
        <w:t>INFORMAZIONI GENERALI SULL’ENTE</w:t>
      </w:r>
      <w:bookmarkEnd w:id="3"/>
      <w:bookmarkEnd w:id="4"/>
      <w:bookmarkEnd w:id="5"/>
    </w:p>
    <w:p w:rsidR="00E366CB" w:rsidRDefault="00155A78">
      <w:pPr>
        <w:pStyle w:val="TableHeader"/>
      </w:pPr>
      <w:r>
        <w:t>Informazioni generali:</w:t>
      </w:r>
    </w:p>
    <w:tbl>
      <w:tblPr>
        <w:tblW w:w="9166" w:type="dxa"/>
        <w:tblLayout w:type="fixed"/>
        <w:tblLook w:val="008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Nome dell’ente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ARCA ELBA SOCIETÀ COOPERATIVA SOCIALE O.N.L.U.S.</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Codice fiscale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0136509 049 5</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Partita IVA</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0136509 049 5</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Forma giuridica e qualificazione ai sensi del codice del Terzo settore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Cooperativa Sociale di tipo “B”</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Indirizzo sede legale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VIALE SANDRO PERTINI n. 29 - 57037 PORTOFERRAIO (LI)</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N° Iscrizione Albo Delle Cooperative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A125640</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Telefono</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0565 914731</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Fax</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0565 914731</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Sito Web</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3C173E">
            <w:pPr>
              <w:widowControl w:val="0"/>
              <w:spacing w:before="40" w:after="40"/>
            </w:pPr>
            <w:r>
              <w:t>Arcaelba.it</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Email</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roberto.mibelli@gmail.com</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Pec</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arcaelba@legalmal.it</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 xml:space="preserve">Codici </w:t>
            </w:r>
            <w:proofErr w:type="spellStart"/>
            <w:r>
              <w:rPr>
                <w:b/>
              </w:rPr>
              <w:t>Ateco</w:t>
            </w:r>
            <w:proofErr w:type="spellEnd"/>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81.21.00 - 81.29.91 - 82.99.99 - 43.29.09 – 43.22.02 – 52.21.50</w:t>
            </w:r>
          </w:p>
        </w:tc>
      </w:tr>
    </w:tbl>
    <w:p w:rsidR="00E366CB" w:rsidRDefault="00155A78">
      <w:pPr>
        <w:pStyle w:val="CampoSezione"/>
        <w:jc w:val="both"/>
      </w:pPr>
      <w:bookmarkStart w:id="6" w:name="_Toc67923611"/>
      <w:bookmarkStart w:id="7" w:name="_Toc66196107"/>
      <w:r>
        <w:t>Aree territoriali di operatività</w:t>
      </w:r>
      <w:bookmarkEnd w:id="6"/>
      <w:bookmarkEnd w:id="7"/>
    </w:p>
    <w:p w:rsidR="00E366CB" w:rsidRPr="003C173E" w:rsidRDefault="00155A78">
      <w:pPr>
        <w:pStyle w:val="Paragrafo"/>
        <w:jc w:val="both"/>
        <w:rPr>
          <w:b/>
        </w:rPr>
      </w:pPr>
      <w:r>
        <w:t>Considerato che la nostra sede è sull'isola d'Elba, la nostra operatività al momento è legata a questo territorio o comunque all'Arcipelago Toscano.</w:t>
      </w:r>
    </w:p>
    <w:p w:rsidR="003C173E" w:rsidRPr="003C173E" w:rsidRDefault="003C173E">
      <w:pPr>
        <w:pStyle w:val="Paragrafo"/>
        <w:jc w:val="both"/>
        <w:rPr>
          <w:b/>
        </w:rPr>
      </w:pPr>
    </w:p>
    <w:p w:rsidR="003C173E" w:rsidRDefault="003C173E">
      <w:pPr>
        <w:pStyle w:val="Paragrafo"/>
        <w:jc w:val="both"/>
        <w:rPr>
          <w:b/>
        </w:rPr>
      </w:pPr>
      <w:r w:rsidRPr="003C173E">
        <w:rPr>
          <w:b/>
        </w:rPr>
        <w:t>I ns maggiori clienti</w:t>
      </w:r>
    </w:p>
    <w:p w:rsidR="003C173E" w:rsidRPr="003C173E" w:rsidRDefault="003C173E">
      <w:pPr>
        <w:pStyle w:val="Paragrafo"/>
        <w:jc w:val="both"/>
      </w:pPr>
      <w:r w:rsidRPr="003C173E">
        <w:t>Comune di Portoferraio – Comune di Rio – Comune di Marciana Marina –Parco Nazionale Arcipelago Toscano</w:t>
      </w:r>
    </w:p>
    <w:p w:rsidR="00E366CB" w:rsidRDefault="00155A78">
      <w:pPr>
        <w:pStyle w:val="CampoSezione"/>
        <w:jc w:val="both"/>
      </w:pPr>
      <w:bookmarkStart w:id="8" w:name="_Toc67923612"/>
      <w:bookmarkStart w:id="9" w:name="_Toc66196108"/>
      <w:r>
        <w:t>Valori e finalità perseguite (missione dell'ente - come da statuto/atto costitutivo)</w:t>
      </w:r>
      <w:bookmarkEnd w:id="8"/>
      <w:bookmarkEnd w:id="9"/>
    </w:p>
    <w:p w:rsidR="00711535" w:rsidRDefault="00155A78" w:rsidP="00711535">
      <w:pPr>
        <w:pStyle w:val="Paragrafo"/>
        <w:jc w:val="both"/>
      </w:pPr>
      <w:r>
        <w:t xml:space="preserve">Come già indicato in premessa, le finalità perseguite dalla nostra cooperativa si basano sull'inserimento sociale di soggetti svantaggiati, principalmente handicappati, detenuti in semilibertà, tossicodipendenti e soggetti con problemi familiari. Riteniamo che tale principio debba essere perseguito tramite il lavoro, ed il nostro impegno a questo è rivolto, cioè </w:t>
      </w:r>
      <w:r>
        <w:lastRenderedPageBreak/>
        <w:t>cercare commesse per poterli far lavorare. Questo non vuol dire far lavorare soltanto persone svantaggiate, ma anzi farli convivere con altre persone che non hanno avuto i loro problemi in modo da essere di suppo</w:t>
      </w:r>
      <w:bookmarkStart w:id="10" w:name="_Toc67923613"/>
      <w:bookmarkStart w:id="11" w:name="_Toc66196109"/>
      <w:r w:rsidR="00711535">
        <w:t>rto al loro inserimento sociale</w:t>
      </w:r>
    </w:p>
    <w:p w:rsidR="00E366CB" w:rsidRDefault="00155A78">
      <w:pPr>
        <w:pStyle w:val="CampoSezione"/>
        <w:jc w:val="both"/>
      </w:pPr>
      <w:r>
        <w:t>Attività statutarie individuate e oggetto sociale (art. 5 DL n. 117/2017 e/o all'art. 2 DL legislativo n. 112/2017 o art. 1 l. n. 381/1991)</w:t>
      </w:r>
      <w:bookmarkEnd w:id="10"/>
      <w:bookmarkEnd w:id="11"/>
    </w:p>
    <w:p w:rsidR="00E366CB" w:rsidRDefault="00155A78">
      <w:pPr>
        <w:pStyle w:val="Paragrafo"/>
        <w:jc w:val="both"/>
      </w:pPr>
      <w:r>
        <w:t>Le attività che effettivamente si sono svolte nell'anno 202</w:t>
      </w:r>
      <w:r w:rsidR="00711535">
        <w:t>2</w:t>
      </w:r>
      <w:r>
        <w:t xml:space="preserve"> riguardano la manutenzione dei parchi e delle aree verdi pubbliche e private, le pulizie in genere di edifici e di giardini, l’installazione di impianti idraulico sanitari (la nostra Società è concessionaria per l’Isola d’Elba della Ditta </w:t>
      </w:r>
      <w:proofErr w:type="spellStart"/>
      <w:r>
        <w:t>Florengas</w:t>
      </w:r>
      <w:proofErr w:type="spellEnd"/>
      <w:r>
        <w:t xml:space="preserve"> per la erogazione del GPL, come da scrittura privata del 31 Dicembre 2010 che comprende anche la reperibilità ed il pronto intervento su tutto il territorio isolano) e, dal 17 luglio 2021, la gestione di un parcheggio per auto e motoveicoli ubicato a Portoferraio in Viale Einaudi. Inoltre </w:t>
      </w:r>
      <w:proofErr w:type="spellStart"/>
      <w:r>
        <w:t>poichè</w:t>
      </w:r>
      <w:proofErr w:type="spellEnd"/>
      <w:r>
        <w:t xml:space="preserve"> nel 2010 la Società si era iscritta all’Albo Nazionale Gestori Ambientali ai sensi dell'art. 212, comma 8, del Decreto Legge 3 Aprile 2006 n. 152 “Numero Iscrizione FI17260 </w:t>
      </w:r>
      <w:proofErr w:type="spellStart"/>
      <w:r>
        <w:t>Prot</w:t>
      </w:r>
      <w:proofErr w:type="spellEnd"/>
      <w:r>
        <w:t>. 12122/2010 del 18 Giugno 2010 - Provvedimento Iscrizione Conto Proprio - Categoria 1 Classe E - Codice 20.02.01 rifiuti degradabili - 20.02.02 terra e roccia” ha potuto svolgere compiutamente servizi di smaltimento oltre a collaborare con altre imprese per risanamenti abitativi e raccolta/trasporto rifiuti non pericolosi.</w:t>
      </w:r>
      <w:r w:rsidR="00711535">
        <w:t xml:space="preserve"> </w:t>
      </w:r>
    </w:p>
    <w:p w:rsidR="00E366CB" w:rsidRDefault="00155A78">
      <w:pPr>
        <w:pStyle w:val="CampoSezione"/>
        <w:jc w:val="both"/>
      </w:pPr>
      <w:bookmarkStart w:id="12" w:name="_Toc67923614"/>
      <w:bookmarkStart w:id="13" w:name="_Toc66196110"/>
      <w:r>
        <w:t>Altre attività svolte in maniera secondaria/strumentale</w:t>
      </w:r>
      <w:bookmarkEnd w:id="12"/>
      <w:bookmarkEnd w:id="13"/>
    </w:p>
    <w:p w:rsidR="00E366CB" w:rsidRDefault="00711535">
      <w:pPr>
        <w:pStyle w:val="Paragrafo"/>
        <w:jc w:val="both"/>
      </w:pPr>
      <w:r>
        <w:t xml:space="preserve">Quest’anno abbiamo svolto per il secondo anno </w:t>
      </w:r>
      <w:r w:rsidR="00155A78">
        <w:t xml:space="preserve"> l’attività di gestione di un parcheggio per auto e moto oltre a continuare, l’attività di montaggio-smontaggio palchi ed </w:t>
      </w:r>
      <w:proofErr w:type="spellStart"/>
      <w:r w:rsidR="00155A78">
        <w:t>af</w:t>
      </w:r>
      <w:r>
        <w:t>fissione-deaffissione</w:t>
      </w:r>
      <w:proofErr w:type="spellEnd"/>
      <w:r>
        <w:t xml:space="preserve"> manifesti, gestione imposte comunali affini, manutentori sedi dislocate del PNAT</w:t>
      </w:r>
      <w:r w:rsidR="00155A78">
        <w:t>.</w:t>
      </w:r>
      <w:r>
        <w:t xml:space="preserve"> </w:t>
      </w:r>
    </w:p>
    <w:p w:rsidR="00711535" w:rsidRDefault="00711535">
      <w:pPr>
        <w:pStyle w:val="Paragrafo"/>
        <w:jc w:val="both"/>
      </w:pPr>
      <w:r>
        <w:t xml:space="preserve">Nuovi servizi: Gestione biglietteria Villa Romana Delle Grotte – gestione bagni </w:t>
      </w:r>
      <w:proofErr w:type="spellStart"/>
      <w:r>
        <w:t>publici</w:t>
      </w:r>
      <w:proofErr w:type="spellEnd"/>
      <w:r>
        <w:t>.</w:t>
      </w:r>
    </w:p>
    <w:p w:rsidR="00E366CB" w:rsidRDefault="00155A78">
      <w:pPr>
        <w:pStyle w:val="CampoSezione"/>
        <w:jc w:val="both"/>
      </w:pPr>
      <w:bookmarkStart w:id="14" w:name="_Toc67923615"/>
      <w:bookmarkStart w:id="15" w:name="_Toc66196111"/>
      <w:r>
        <w:t>Collegamenti con altri enti del Terzo settore (inserimento in reti, gruppi di imprese sociali...)</w:t>
      </w:r>
      <w:bookmarkEnd w:id="14"/>
      <w:bookmarkEnd w:id="15"/>
    </w:p>
    <w:p w:rsidR="00E366CB" w:rsidRDefault="00155A78">
      <w:pPr>
        <w:pStyle w:val="TableHeader"/>
      </w:pPr>
      <w:r>
        <w:t>Reti associative (denominazione e anno di adesione):</w:t>
      </w:r>
    </w:p>
    <w:tbl>
      <w:tblPr>
        <w:tblW w:w="9166" w:type="dxa"/>
        <w:tblLayout w:type="fixed"/>
        <w:tblLook w:val="00A0"/>
      </w:tblPr>
      <w:tblGrid>
        <w:gridCol w:w="4584"/>
        <w:gridCol w:w="4582"/>
      </w:tblGrid>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Denominazione</w:t>
            </w:r>
          </w:p>
        </w:tc>
        <w:tc>
          <w:tcPr>
            <w:tcW w:w="458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Anno</w:t>
            </w:r>
          </w:p>
        </w:tc>
      </w:tr>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LEGACOOP</w:t>
            </w:r>
          </w:p>
        </w:tc>
        <w:tc>
          <w:tcPr>
            <w:tcW w:w="4582" w:type="dxa"/>
            <w:tcBorders>
              <w:top w:val="single" w:sz="4" w:space="0" w:color="000000"/>
              <w:left w:val="single" w:sz="4" w:space="0" w:color="000000"/>
              <w:bottom w:val="single" w:sz="4" w:space="0" w:color="000000"/>
              <w:right w:val="single" w:sz="4" w:space="0" w:color="000000"/>
            </w:tcBorders>
            <w:shd w:val="clear" w:color="auto" w:fill="auto"/>
          </w:tcPr>
          <w:p w:rsidR="00E366CB" w:rsidRDefault="00155A78">
            <w:pPr>
              <w:widowControl w:val="0"/>
              <w:spacing w:before="40" w:after="40"/>
            </w:pPr>
            <w:r>
              <w:t>11 settembre 2006</w:t>
            </w:r>
          </w:p>
        </w:tc>
      </w:tr>
    </w:tbl>
    <w:p w:rsidR="00E366CB" w:rsidRDefault="00155A78">
      <w:pPr>
        <w:pStyle w:val="TableHeader"/>
      </w:pPr>
      <w:r>
        <w:t>Consorzi:</w:t>
      </w:r>
    </w:p>
    <w:tbl>
      <w:tblPr>
        <w:tblW w:w="4583" w:type="dxa"/>
        <w:tblLayout w:type="fixed"/>
        <w:tblLook w:val="00A0"/>
      </w:tblPr>
      <w:tblGrid>
        <w:gridCol w:w="4583"/>
      </w:tblGrid>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Nome</w:t>
            </w:r>
          </w:p>
        </w:tc>
      </w:tr>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TableHeader"/>
      </w:pPr>
      <w:r>
        <w:t>Altre partecipazioni e quote (valore nominale):</w:t>
      </w:r>
    </w:p>
    <w:tbl>
      <w:tblPr>
        <w:tblW w:w="9242" w:type="dxa"/>
        <w:tblLayout w:type="fixed"/>
        <w:tblLook w:val="00A0"/>
      </w:tblPr>
      <w:tblGrid>
        <w:gridCol w:w="4622"/>
        <w:gridCol w:w="4620"/>
      </w:tblGrid>
      <w:tr w:rsidR="00E366CB">
        <w:tc>
          <w:tcPr>
            <w:tcW w:w="462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lastRenderedPageBreak/>
              <w:t>Denominazione</w:t>
            </w:r>
          </w:p>
        </w:tc>
        <w:tc>
          <w:tcPr>
            <w:tcW w:w="46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Quota</w:t>
            </w:r>
          </w:p>
        </w:tc>
      </w:tr>
      <w:tr w:rsidR="00E366CB">
        <w:tc>
          <w:tcPr>
            <w:tcW w:w="462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ind w:left="780" w:hanging="360"/>
              <w:jc w:val="center"/>
            </w:pPr>
            <w:r>
              <w:t>CONSORZIO FIDICOOPTOSCANA CONFIDI - Società Cooperativa di Garanzia Collettiva dei Fidi</w:t>
            </w:r>
          </w:p>
        </w:tc>
        <w:tc>
          <w:tcPr>
            <w:tcW w:w="46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520,00</w:t>
            </w:r>
          </w:p>
        </w:tc>
      </w:tr>
      <w:tr w:rsidR="00E366CB">
        <w:tc>
          <w:tcPr>
            <w:tcW w:w="462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center"/>
            </w:pPr>
            <w:r>
              <w:t>CONSORZIO SOCIALE DELLA</w:t>
            </w:r>
          </w:p>
          <w:p w:rsidR="00E366CB" w:rsidRDefault="00155A78">
            <w:pPr>
              <w:widowControl w:val="0"/>
              <w:spacing w:before="40" w:after="40"/>
              <w:jc w:val="center"/>
            </w:pPr>
            <w:r>
              <w:t>COSTA TOSCANA</w:t>
            </w:r>
          </w:p>
        </w:tc>
        <w:tc>
          <w:tcPr>
            <w:tcW w:w="46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10.000,00</w:t>
            </w:r>
          </w:p>
        </w:tc>
      </w:tr>
    </w:tbl>
    <w:p w:rsidR="00E366CB" w:rsidRDefault="00155A78">
      <w:pPr>
        <w:pStyle w:val="CampoSezione"/>
        <w:jc w:val="both"/>
      </w:pPr>
      <w:bookmarkStart w:id="16" w:name="_Toc67923616"/>
      <w:r>
        <w:t>Contesto di riferimento</w:t>
      </w:r>
      <w:bookmarkEnd w:id="16"/>
    </w:p>
    <w:p w:rsidR="00D87E17" w:rsidRDefault="00155A78">
      <w:pPr>
        <w:pStyle w:val="Paragrafo"/>
        <w:jc w:val="both"/>
      </w:pPr>
      <w:r>
        <w:t>Settore bonifica e pulizie di edifici e di aree verdi.</w:t>
      </w:r>
    </w:p>
    <w:p w:rsidR="00D87E17" w:rsidRPr="00D87E17" w:rsidRDefault="00D87E17" w:rsidP="00D87E17"/>
    <w:p w:rsidR="00E366CB" w:rsidRDefault="00155A78">
      <w:pPr>
        <w:pStyle w:val="CampoSezione"/>
        <w:jc w:val="both"/>
      </w:pPr>
      <w:bookmarkStart w:id="17" w:name="_Toc67923617"/>
      <w:r>
        <w:t>Storia dell’organizzazione</w:t>
      </w:r>
      <w:bookmarkEnd w:id="17"/>
    </w:p>
    <w:p w:rsidR="00E366CB" w:rsidRDefault="00155A78">
      <w:pPr>
        <w:pStyle w:val="Paragrafo"/>
        <w:jc w:val="both"/>
      </w:pPr>
      <w:r>
        <w:t>Fin dall’inizio la Cooperativa si è impegnata nel settore della bonifica/manutenzione/pulizia di aree verdi soprattutto in forza di appalti comunali e di vari altri enti pubblici e privati.</w:t>
      </w:r>
    </w:p>
    <w:p w:rsidR="00E366CB" w:rsidRDefault="00155A78">
      <w:pPr>
        <w:pStyle w:val="Paragrafo"/>
        <w:jc w:val="both"/>
      </w:pPr>
      <w:r>
        <w:t xml:space="preserve">L’amministrazione della Società è affidata ad un Consiglio di Amministrazione di tre membri, nominato in </w:t>
      </w:r>
      <w:r w:rsidRPr="00711535">
        <w:rPr>
          <w:highlight w:val="yellow"/>
        </w:rPr>
        <w:t>data 30 aprile 2020,</w:t>
      </w:r>
      <w:r>
        <w:t xml:space="preserve"> in carica fino all’approvazione </w:t>
      </w:r>
      <w:r w:rsidR="00711535">
        <w:t>del bilancio al 31 dicembre 2025</w:t>
      </w:r>
      <w:r>
        <w:t>, così composto:</w:t>
      </w:r>
    </w:p>
    <w:p w:rsidR="00E366CB" w:rsidRDefault="00155A78">
      <w:pPr>
        <w:pStyle w:val="Paragrafo"/>
        <w:numPr>
          <w:ilvl w:val="0"/>
          <w:numId w:val="3"/>
        </w:numPr>
        <w:jc w:val="both"/>
      </w:pPr>
      <w:r>
        <w:t>Presidente: Solari Eleonora, nata a Portoferraio (LI) il 3 novembre 1977 ed ivi residente in Viale Sandro Pertini n. 29, Codice Fiscale SLR LNR 77S43 G912D</w:t>
      </w:r>
    </w:p>
    <w:p w:rsidR="00E366CB" w:rsidRDefault="00155A78">
      <w:pPr>
        <w:pStyle w:val="Paragrafo"/>
        <w:numPr>
          <w:ilvl w:val="0"/>
          <w:numId w:val="3"/>
        </w:numPr>
        <w:jc w:val="both"/>
      </w:pPr>
      <w:proofErr w:type="spellStart"/>
      <w:r>
        <w:t>VicePresidente</w:t>
      </w:r>
      <w:proofErr w:type="spellEnd"/>
      <w:r>
        <w:t xml:space="preserve">: </w:t>
      </w:r>
      <w:proofErr w:type="spellStart"/>
      <w:r>
        <w:t>Calzolari</w:t>
      </w:r>
      <w:proofErr w:type="spellEnd"/>
      <w:r>
        <w:t xml:space="preserve"> Sonia, nata a Portoferraio (LI) il giorno 11 gennaio 1973 ed ivi residente in Località Concia di terra n. 90; Codice Fiscale CLZ SNO 73A51 G912U</w:t>
      </w:r>
    </w:p>
    <w:p w:rsidR="00E366CB" w:rsidRDefault="00155A78">
      <w:pPr>
        <w:pStyle w:val="Paragrafo"/>
        <w:numPr>
          <w:ilvl w:val="0"/>
          <w:numId w:val="3"/>
        </w:numPr>
        <w:jc w:val="both"/>
      </w:pPr>
      <w:r>
        <w:t xml:space="preserve">Consigliere: </w:t>
      </w:r>
      <w:proofErr w:type="spellStart"/>
      <w:r>
        <w:t>Mibelli</w:t>
      </w:r>
      <w:proofErr w:type="spellEnd"/>
      <w:r>
        <w:t xml:space="preserve"> Roberto, nato a Portoferraio (LI) il 18 settembre 1949 d ivi residente in Località Bucine n. 6, Codice Fiscale MBL RRT 49P18 G912L</w:t>
      </w:r>
    </w:p>
    <w:p w:rsidR="00E366CB" w:rsidRDefault="00155A78">
      <w:pPr>
        <w:pStyle w:val="TitoloSezione"/>
        <w:numPr>
          <w:ilvl w:val="0"/>
          <w:numId w:val="2"/>
        </w:numPr>
        <w:ind w:left="357" w:hanging="357"/>
      </w:pPr>
      <w:bookmarkStart w:id="18" w:name="_Toc67923618"/>
      <w:r>
        <w:t>STRUTTURA, GOVERNO E AMMINISTRAZIONE</w:t>
      </w:r>
      <w:bookmarkEnd w:id="18"/>
    </w:p>
    <w:p w:rsidR="00E366CB" w:rsidRDefault="00155A78">
      <w:pPr>
        <w:pStyle w:val="CampoSezione"/>
      </w:pPr>
      <w:bookmarkStart w:id="19" w:name="_Toc67923619"/>
      <w:r>
        <w:t>Consistenza e composizione della base sociale/associativa</w:t>
      </w:r>
      <w:bookmarkEnd w:id="19"/>
    </w:p>
    <w:tbl>
      <w:tblPr>
        <w:tblW w:w="9166" w:type="dxa"/>
        <w:tblLayout w:type="fixed"/>
        <w:tblLook w:val="00A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Numero</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 soci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4</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 cooperatori lavoratori </w:t>
            </w:r>
            <w:r>
              <w:rPr>
                <w:rFonts w:eastAsia="Bookman Old Style" w:cs="Bookman Old Style"/>
                <w:szCs w:val="24"/>
              </w:rPr>
              <w:t>(Calzolari Sonia, Solari Simo</w:t>
            </w:r>
            <w:r w:rsidR="00D87E17">
              <w:rPr>
                <w:rFonts w:eastAsia="Bookman Old Style" w:cs="Bookman Old Style"/>
                <w:szCs w:val="24"/>
              </w:rPr>
              <w:t xml:space="preserve">ne, </w:t>
            </w:r>
            <w:proofErr w:type="spellStart"/>
            <w:r w:rsidR="00D87E17">
              <w:rPr>
                <w:rFonts w:eastAsia="Bookman Old Style" w:cs="Bookman Old Style"/>
                <w:szCs w:val="24"/>
              </w:rPr>
              <w:t>Boggio</w:t>
            </w:r>
            <w:proofErr w:type="spellEnd"/>
            <w:r w:rsidR="00D87E17">
              <w:rPr>
                <w:rFonts w:eastAsia="Bookman Old Style" w:cs="Bookman Old Style"/>
                <w:szCs w:val="24"/>
              </w:rPr>
              <w:t xml:space="preserve"> Davide</w:t>
            </w:r>
            <w:r>
              <w:rPr>
                <w:rFonts w:eastAsia="Bookman Old Style" w:cs="Bookman Old Style"/>
                <w:szCs w:val="24"/>
              </w:rPr>
              <w:t xml:space="preserve"> e Solari Eleonora)</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Socio cooperatori volontario svantaggiato </w:t>
            </w:r>
            <w:r>
              <w:rPr>
                <w:rFonts w:eastAsia="Bookman Old Style" w:cs="Bookman Old Style"/>
                <w:szCs w:val="24"/>
              </w:rPr>
              <w:t>(Trinca Raffaello)</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 cooperatori lavoratori svantaggiati </w:t>
            </w:r>
            <w:r>
              <w:rPr>
                <w:rFonts w:eastAsia="Bookman Old Style" w:cs="Bookman Old Style"/>
                <w:szCs w:val="24"/>
              </w:rPr>
              <w:t>(Sol</w:t>
            </w:r>
            <w:r w:rsidR="00D87E17">
              <w:rPr>
                <w:rFonts w:eastAsia="Bookman Old Style" w:cs="Bookman Old Style"/>
                <w:szCs w:val="24"/>
              </w:rPr>
              <w:t>ari Massimiliano e Dotto Mariarca</w:t>
            </w:r>
            <w:r>
              <w:rPr>
                <w:rFonts w:eastAsia="Bookman Old Style" w:cs="Bookman Old Style"/>
                <w:szCs w:val="24"/>
              </w:rPr>
              <w:t>)</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Socio cooperatore volontario </w:t>
            </w:r>
            <w:r>
              <w:rPr>
                <w:rFonts w:eastAsia="Bookman Old Style" w:cs="Bookman Old Style"/>
                <w:szCs w:val="24"/>
              </w:rPr>
              <w:t>(</w:t>
            </w:r>
            <w:proofErr w:type="spellStart"/>
            <w:r>
              <w:rPr>
                <w:rFonts w:eastAsia="Bookman Old Style" w:cs="Bookman Old Style"/>
                <w:szCs w:val="24"/>
              </w:rPr>
              <w:t>Mibelli</w:t>
            </w:r>
            <w:proofErr w:type="spellEnd"/>
            <w:r>
              <w:rPr>
                <w:rFonts w:eastAsia="Bookman Old Style" w:cs="Bookman Old Style"/>
                <w:szCs w:val="24"/>
              </w:rPr>
              <w:t xml:space="preserve"> Roberto</w:t>
            </w:r>
            <w:r w:rsidR="00D87E17">
              <w:rPr>
                <w:rFonts w:eastAsia="Bookman Old Style" w:cs="Bookman Old Style"/>
                <w:szCs w:val="24"/>
              </w:rPr>
              <w:t xml:space="preserve"> – </w:t>
            </w:r>
            <w:proofErr w:type="spellStart"/>
            <w:r w:rsidR="00D87E17">
              <w:rPr>
                <w:rFonts w:eastAsia="Bookman Old Style" w:cs="Bookman Old Style"/>
                <w:szCs w:val="24"/>
              </w:rPr>
              <w:t>Boggio</w:t>
            </w:r>
            <w:proofErr w:type="spellEnd"/>
            <w:r w:rsidR="00D87E17">
              <w:rPr>
                <w:rFonts w:eastAsia="Bookman Old Style" w:cs="Bookman Old Style"/>
                <w:szCs w:val="24"/>
              </w:rPr>
              <w:t xml:space="preserve"> Pamela</w:t>
            </w:r>
            <w:r>
              <w:rPr>
                <w:rFonts w:eastAsia="Bookman Old Style" w:cs="Bookman Old Style"/>
                <w:szCs w:val="24"/>
              </w:rPr>
              <w:t>)</w:t>
            </w:r>
          </w:p>
        </w:tc>
      </w:tr>
      <w:tr w:rsidR="00D87E17">
        <w:tc>
          <w:tcPr>
            <w:tcW w:w="3085"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lastRenderedPageBreak/>
              <w:t>1</w:t>
            </w:r>
          </w:p>
        </w:tc>
        <w:tc>
          <w:tcPr>
            <w:tcW w:w="6080"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Dipendente svantaggiato non socio (</w:t>
            </w:r>
            <w:proofErr w:type="spellStart"/>
            <w:r>
              <w:t>Hanu</w:t>
            </w:r>
            <w:proofErr w:type="spellEnd"/>
            <w:r>
              <w:t xml:space="preserve"> Valentin)</w:t>
            </w:r>
          </w:p>
        </w:tc>
      </w:tr>
      <w:tr w:rsidR="00D87E17">
        <w:tc>
          <w:tcPr>
            <w:tcW w:w="3085"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Dipende non socio ( Sara Santoro)</w:t>
            </w:r>
          </w:p>
        </w:tc>
      </w:tr>
    </w:tbl>
    <w:p w:rsidR="00E366CB" w:rsidRDefault="00155A78">
      <w:pPr>
        <w:pStyle w:val="CampoSezione"/>
        <w:jc w:val="both"/>
      </w:pPr>
      <w:bookmarkStart w:id="20" w:name="_Toc67923620"/>
      <w:r>
        <w:t>Sistema di governo e controllo, articolazione, responsabilità e composizione degli organi</w:t>
      </w:r>
      <w:bookmarkEnd w:id="20"/>
    </w:p>
    <w:p w:rsidR="00E366CB" w:rsidRDefault="00155A78">
      <w:pPr>
        <w:pStyle w:val="TableHeader"/>
      </w:pPr>
      <w:r>
        <w:t>Dati amministratori - CDA:</w:t>
      </w:r>
    </w:p>
    <w:tbl>
      <w:tblPr>
        <w:tblW w:w="9180" w:type="dxa"/>
        <w:tblLayout w:type="fixed"/>
        <w:tblLook w:val="00A0"/>
      </w:tblPr>
      <w:tblGrid>
        <w:gridCol w:w="1384"/>
        <w:gridCol w:w="851"/>
        <w:gridCol w:w="992"/>
        <w:gridCol w:w="455"/>
        <w:gridCol w:w="1104"/>
        <w:gridCol w:w="934"/>
        <w:gridCol w:w="236"/>
        <w:gridCol w:w="683"/>
        <w:gridCol w:w="731"/>
        <w:gridCol w:w="1810"/>
      </w:tblGrid>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Nome e Cognome amministratore</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Rappresentante di persona giuridica – società</w:t>
            </w:r>
          </w:p>
        </w:tc>
        <w:tc>
          <w:tcPr>
            <w:tcW w:w="9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Sesso</w:t>
            </w:r>
          </w:p>
        </w:tc>
        <w:tc>
          <w:tcPr>
            <w:tcW w:w="4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Età</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b/>
                <w:sz w:val="14"/>
                <w:szCs w:val="14"/>
                <w:highlight w:val="yellow"/>
              </w:rPr>
            </w:pPr>
            <w:r w:rsidRPr="00D87E17">
              <w:rPr>
                <w:b/>
                <w:sz w:val="14"/>
                <w:szCs w:val="14"/>
                <w:highlight w:val="yellow"/>
              </w:rPr>
              <w:t>Data nomina</w:t>
            </w:r>
          </w:p>
        </w:tc>
        <w:tc>
          <w:tcPr>
            <w:tcW w:w="9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Eventuale grado di parentela con almeno un altro componente C.d.A.</w:t>
            </w: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bCs/>
                <w:sz w:val="14"/>
                <w:szCs w:val="14"/>
              </w:rPr>
              <w:t>Numero mandati</w:t>
            </w:r>
          </w:p>
        </w:tc>
        <w:tc>
          <w:tcPr>
            <w:tcW w:w="6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Ruoli ricoperti in comitati per controllo, rischi, nomine, remunerazione, sostenibilità</w:t>
            </w: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Presenza in C.d.A. di società controllate o facenti parte del gruppo o della rete di interesse</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Indicare se ricopre la carica di Presidente, vice Presidente, Consigliere delegato, componente, e inserire altre informazioni utili</w:t>
            </w:r>
          </w:p>
        </w:tc>
      </w:tr>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1"/>
                <w:szCs w:val="21"/>
              </w:rPr>
            </w:pPr>
            <w:r>
              <w:rPr>
                <w:sz w:val="21"/>
                <w:szCs w:val="21"/>
              </w:rPr>
              <w:t>Solari Eleonora</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9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femmina</w:t>
            </w:r>
          </w:p>
        </w:tc>
        <w:tc>
          <w:tcPr>
            <w:tcW w:w="455" w:type="dxa"/>
            <w:tcBorders>
              <w:top w:val="single" w:sz="4" w:space="0" w:color="000000"/>
              <w:left w:val="single" w:sz="4" w:space="0" w:color="000000"/>
              <w:bottom w:val="single" w:sz="4" w:space="0" w:color="000000"/>
              <w:right w:val="single" w:sz="4" w:space="0" w:color="000000"/>
            </w:tcBorders>
          </w:tcPr>
          <w:p w:rsidR="00E366CB" w:rsidRDefault="00155A78" w:rsidP="00D87E17">
            <w:pPr>
              <w:widowControl w:val="0"/>
              <w:spacing w:before="40" w:after="40"/>
            </w:pPr>
            <w:r>
              <w:t>4</w:t>
            </w:r>
            <w:r w:rsidR="00D87E17">
              <w:t>5</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highlight w:val="yellow"/>
              </w:rPr>
            </w:pPr>
            <w:r w:rsidRPr="00D87E17">
              <w:rPr>
                <w:highlight w:val="yellow"/>
              </w:rPr>
              <w:t>30/04/20</w:t>
            </w:r>
          </w:p>
        </w:tc>
        <w:tc>
          <w:tcPr>
            <w:tcW w:w="93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w:t>
            </w:r>
          </w:p>
        </w:tc>
        <w:tc>
          <w:tcPr>
            <w:tcW w:w="6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0"/>
                <w:szCs w:val="20"/>
              </w:rPr>
            </w:pPr>
            <w:r>
              <w:rPr>
                <w:sz w:val="20"/>
                <w:szCs w:val="20"/>
              </w:rPr>
              <w:t>Presidente</w:t>
            </w:r>
          </w:p>
        </w:tc>
      </w:tr>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Calzolari Sonia</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992"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Femmina</w:t>
            </w:r>
          </w:p>
        </w:tc>
        <w:tc>
          <w:tcPr>
            <w:tcW w:w="45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49</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highlight w:val="yellow"/>
              </w:rPr>
            </w:pPr>
            <w:r w:rsidRPr="00D87E17">
              <w:rPr>
                <w:highlight w:val="yellow"/>
              </w:rPr>
              <w:t>30/04/20</w:t>
            </w:r>
          </w:p>
        </w:tc>
        <w:tc>
          <w:tcPr>
            <w:tcW w:w="93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w:t>
            </w:r>
          </w:p>
        </w:tc>
        <w:tc>
          <w:tcPr>
            <w:tcW w:w="6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0"/>
                <w:szCs w:val="20"/>
              </w:rPr>
            </w:pPr>
            <w:r>
              <w:rPr>
                <w:sz w:val="20"/>
                <w:szCs w:val="20"/>
              </w:rPr>
              <w:t>Vicepresidente</w:t>
            </w:r>
          </w:p>
        </w:tc>
      </w:tr>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D87E17" w:rsidP="00D87E17">
            <w:pPr>
              <w:widowControl w:val="0"/>
              <w:spacing w:before="40" w:after="40"/>
            </w:pPr>
            <w:proofErr w:type="spellStart"/>
            <w:r>
              <w:t>Mibelli</w:t>
            </w:r>
            <w:proofErr w:type="spellEnd"/>
            <w:r>
              <w:t xml:space="preserve"> </w:t>
            </w:r>
            <w:r w:rsidR="00155A78">
              <w:t>R</w:t>
            </w:r>
            <w:r>
              <w:t>oberto</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992" w:type="dxa"/>
            <w:tcBorders>
              <w:top w:val="single" w:sz="4" w:space="0" w:color="000000"/>
              <w:left w:val="single" w:sz="4" w:space="0" w:color="000000"/>
              <w:bottom w:val="single" w:sz="4" w:space="0" w:color="000000"/>
              <w:right w:val="single" w:sz="4" w:space="0" w:color="000000"/>
            </w:tcBorders>
          </w:tcPr>
          <w:p w:rsidR="00E366CB" w:rsidRDefault="00155A78" w:rsidP="00D87E17">
            <w:pPr>
              <w:widowControl w:val="0"/>
              <w:spacing w:before="40" w:after="40"/>
            </w:pPr>
            <w:r>
              <w:t>M</w:t>
            </w:r>
            <w:r w:rsidR="00D87E17">
              <w:t>aschio</w:t>
            </w:r>
          </w:p>
        </w:tc>
        <w:tc>
          <w:tcPr>
            <w:tcW w:w="45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73</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highlight w:val="yellow"/>
              </w:rPr>
            </w:pPr>
            <w:r w:rsidRPr="00D87E17">
              <w:rPr>
                <w:highlight w:val="yellow"/>
              </w:rPr>
              <w:t>30/04/20</w:t>
            </w:r>
          </w:p>
        </w:tc>
        <w:tc>
          <w:tcPr>
            <w:tcW w:w="93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w:t>
            </w:r>
          </w:p>
        </w:tc>
        <w:tc>
          <w:tcPr>
            <w:tcW w:w="6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0"/>
                <w:szCs w:val="20"/>
              </w:rPr>
            </w:pPr>
            <w:r>
              <w:rPr>
                <w:sz w:val="20"/>
                <w:szCs w:val="20"/>
              </w:rPr>
              <w:t>Consigliere</w:t>
            </w:r>
          </w:p>
        </w:tc>
      </w:tr>
    </w:tbl>
    <w:p w:rsidR="00E366CB" w:rsidRDefault="00155A78">
      <w:pPr>
        <w:pStyle w:val="TableHeader"/>
      </w:pPr>
      <w:r>
        <w:t xml:space="preserve">Descrizione tipologie componenti </w:t>
      </w:r>
      <w:proofErr w:type="spellStart"/>
      <w:r>
        <w:t>CdA</w:t>
      </w:r>
      <w:proofErr w:type="spellEnd"/>
      <w:r>
        <w:t>:</w:t>
      </w:r>
    </w:p>
    <w:tbl>
      <w:tblPr>
        <w:tblW w:w="9166" w:type="dxa"/>
        <w:tblLayout w:type="fixed"/>
        <w:tblLook w:val="00A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Numero</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 xml:space="preserve">Membri </w:t>
            </w:r>
            <w:proofErr w:type="spellStart"/>
            <w:r>
              <w:rPr>
                <w:b/>
              </w:rPr>
              <w:t>CdA</w:t>
            </w:r>
            <w:proofErr w:type="spellEnd"/>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totale componenti (persone)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maschi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femmine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persone svantaggiate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persone normodotate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2</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cooperatori lavoratori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cooperatori volontari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cooperatori fruitori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sovventori/finanziatori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rappresentanti di soci cooperatori persone giuridiche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Altro</w:t>
            </w:r>
          </w:p>
        </w:tc>
      </w:tr>
    </w:tbl>
    <w:p w:rsidR="00E366CB" w:rsidRDefault="00155A78">
      <w:pPr>
        <w:pStyle w:val="CampoSezione"/>
        <w:jc w:val="both"/>
      </w:pPr>
      <w:bookmarkStart w:id="21" w:name="_Toc67923621"/>
      <w:r>
        <w:lastRenderedPageBreak/>
        <w:t>Modalità di nomina e durata carica</w:t>
      </w:r>
      <w:bookmarkEnd w:id="21"/>
    </w:p>
    <w:p w:rsidR="00E366CB" w:rsidRDefault="00155A78">
      <w:pPr>
        <w:pStyle w:val="Paragrafo"/>
        <w:jc w:val="both"/>
      </w:pPr>
      <w:r>
        <w:t xml:space="preserve">Il </w:t>
      </w:r>
      <w:proofErr w:type="spellStart"/>
      <w:r>
        <w:t>CdA</w:t>
      </w:r>
      <w:proofErr w:type="spellEnd"/>
      <w:r>
        <w:t xml:space="preserve"> è stato nominato con verbale assembleare del </w:t>
      </w:r>
      <w:r w:rsidRPr="00D87E17">
        <w:rPr>
          <w:highlight w:val="yellow"/>
        </w:rPr>
        <w:t>30 aprile 2020</w:t>
      </w:r>
      <w:r>
        <w:t xml:space="preserve"> e come previsto da statuto resta in carica per tre anni.</w:t>
      </w:r>
    </w:p>
    <w:p w:rsidR="00E366CB" w:rsidRDefault="00155A78">
      <w:pPr>
        <w:pStyle w:val="CampoSezione"/>
        <w:jc w:val="both"/>
      </w:pPr>
      <w:bookmarkStart w:id="22" w:name="_Toc67923622"/>
      <w:r>
        <w:t xml:space="preserve">N. di </w:t>
      </w:r>
      <w:proofErr w:type="spellStart"/>
      <w:r>
        <w:t>CdA</w:t>
      </w:r>
      <w:proofErr w:type="spellEnd"/>
      <w:r>
        <w:t>/anno + partecipazione media</w:t>
      </w:r>
      <w:bookmarkEnd w:id="22"/>
    </w:p>
    <w:p w:rsidR="00E366CB" w:rsidRDefault="00155A78">
      <w:pPr>
        <w:pStyle w:val="Paragrafo"/>
        <w:jc w:val="both"/>
      </w:pPr>
      <w:r>
        <w:t>Nell'anno 202</w:t>
      </w:r>
      <w:r w:rsidR="00D87E17">
        <w:t>2</w:t>
      </w:r>
      <w:r>
        <w:t xml:space="preserve"> sono stati effett</w:t>
      </w:r>
      <w:r w:rsidR="006B7BDE">
        <w:rPr>
          <w:shd w:val="clear" w:color="auto" w:fill="FFFF00"/>
        </w:rPr>
        <w:t>uati n. 4</w:t>
      </w:r>
      <w:r>
        <w:rPr>
          <w:shd w:val="clear" w:color="auto" w:fill="FFFF00"/>
        </w:rPr>
        <w:t xml:space="preserve"> </w:t>
      </w:r>
      <w:proofErr w:type="spellStart"/>
      <w:r>
        <w:rPr>
          <w:shd w:val="clear" w:color="auto" w:fill="FFFF00"/>
        </w:rPr>
        <w:t>CdA</w:t>
      </w:r>
      <w:proofErr w:type="spellEnd"/>
      <w:r>
        <w:rPr>
          <w:shd w:val="clear" w:color="auto" w:fill="FFFF00"/>
        </w:rPr>
        <w:t xml:space="preserve"> </w:t>
      </w:r>
      <w:r>
        <w:t>a cui hanno sempre partecipato tutti i membri del consiglio stesso.</w:t>
      </w:r>
    </w:p>
    <w:p w:rsidR="00E366CB" w:rsidRDefault="00155A78">
      <w:pPr>
        <w:pStyle w:val="TableHeader"/>
      </w:pPr>
      <w:r>
        <w:t>Persone giuridiche:</w:t>
      </w:r>
    </w:p>
    <w:tbl>
      <w:tblPr>
        <w:tblW w:w="9166" w:type="dxa"/>
        <w:tblLayout w:type="fixed"/>
        <w:tblLook w:val="00A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Nominativo</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6080"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CampoSezione"/>
      </w:pPr>
      <w:bookmarkStart w:id="23" w:name="_Toc67923623"/>
      <w:r>
        <w:t>Tipologia organo di controllo</w:t>
      </w:r>
      <w:bookmarkEnd w:id="23"/>
    </w:p>
    <w:p w:rsidR="00E366CB" w:rsidRDefault="00155A78">
      <w:pPr>
        <w:pStyle w:val="Paragrafo"/>
        <w:jc w:val="both"/>
      </w:pPr>
      <w:r>
        <w:t>La Cooperativa non ha mai superato, per due esercizi consecutivi, nessuno dei parametri indicati nell’art. 2477 del Codice Civile, per cui non è obbligata alla nomina di un organo di controllo o del revisore contabile.</w:t>
      </w:r>
    </w:p>
    <w:p w:rsidR="00E366CB" w:rsidRDefault="00155A78">
      <w:pPr>
        <w:pStyle w:val="TableHeader"/>
        <w:jc w:val="both"/>
      </w:pPr>
      <w:r>
        <w:t>Partecipazione dei soci e modalità (ultimi 3 anni):</w:t>
      </w:r>
    </w:p>
    <w:tbl>
      <w:tblPr>
        <w:tblW w:w="9242" w:type="dxa"/>
        <w:tblLayout w:type="fixed"/>
        <w:tblLook w:val="00A0"/>
      </w:tblPr>
      <w:tblGrid>
        <w:gridCol w:w="1049"/>
        <w:gridCol w:w="1817"/>
        <w:gridCol w:w="1475"/>
        <w:gridCol w:w="1441"/>
        <w:gridCol w:w="2034"/>
        <w:gridCol w:w="1426"/>
      </w:tblGrid>
      <w:tr w:rsidR="00E366CB">
        <w:tc>
          <w:tcPr>
            <w:tcW w:w="104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Anno</w:t>
            </w:r>
          </w:p>
        </w:tc>
        <w:tc>
          <w:tcPr>
            <w:tcW w:w="18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Assemblea</w:t>
            </w:r>
          </w:p>
        </w:tc>
        <w:tc>
          <w:tcPr>
            <w:tcW w:w="147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Data</w:t>
            </w:r>
          </w:p>
        </w:tc>
        <w:tc>
          <w:tcPr>
            <w:tcW w:w="14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 xml:space="preserve">Punti </w:t>
            </w:r>
            <w:proofErr w:type="spellStart"/>
            <w:r>
              <w:rPr>
                <w:b/>
              </w:rPr>
              <w:t>OdG</w:t>
            </w:r>
            <w:proofErr w:type="spellEnd"/>
          </w:p>
        </w:tc>
        <w:tc>
          <w:tcPr>
            <w:tcW w:w="20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 partecipazione</w:t>
            </w:r>
          </w:p>
        </w:tc>
        <w:tc>
          <w:tcPr>
            <w:tcW w:w="142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 deleghe</w:t>
            </w:r>
          </w:p>
        </w:tc>
      </w:tr>
      <w:tr w:rsidR="00E366CB">
        <w:tc>
          <w:tcPr>
            <w:tcW w:w="1048" w:type="dxa"/>
            <w:tcBorders>
              <w:top w:val="single" w:sz="4" w:space="0" w:color="000000"/>
              <w:left w:val="single" w:sz="4" w:space="0" w:color="000000"/>
              <w:bottom w:val="single" w:sz="4" w:space="0" w:color="000000"/>
              <w:right w:val="single" w:sz="4" w:space="0" w:color="000000"/>
            </w:tcBorders>
          </w:tcPr>
          <w:p w:rsidR="00E366CB" w:rsidRDefault="00A03AD9">
            <w:pPr>
              <w:widowControl w:val="0"/>
              <w:spacing w:before="40" w:after="40"/>
              <w:jc w:val="both"/>
            </w:pPr>
            <w:r>
              <w:t>2022</w:t>
            </w:r>
          </w:p>
        </w:tc>
        <w:tc>
          <w:tcPr>
            <w:tcW w:w="18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ordinaria</w:t>
            </w:r>
          </w:p>
        </w:tc>
        <w:tc>
          <w:tcPr>
            <w:tcW w:w="147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30/04/2021</w:t>
            </w:r>
          </w:p>
        </w:tc>
        <w:tc>
          <w:tcPr>
            <w:tcW w:w="14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1</w:t>
            </w:r>
          </w:p>
        </w:tc>
        <w:tc>
          <w:tcPr>
            <w:tcW w:w="20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100%</w:t>
            </w:r>
          </w:p>
        </w:tc>
        <w:tc>
          <w:tcPr>
            <w:tcW w:w="142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0</w:t>
            </w:r>
          </w:p>
        </w:tc>
      </w:tr>
      <w:tr w:rsidR="00E366CB">
        <w:tc>
          <w:tcPr>
            <w:tcW w:w="1048" w:type="dxa"/>
            <w:tcBorders>
              <w:left w:val="single" w:sz="4" w:space="0" w:color="000000"/>
              <w:bottom w:val="single" w:sz="4" w:space="0" w:color="000000"/>
              <w:right w:val="single" w:sz="4" w:space="0" w:color="000000"/>
            </w:tcBorders>
          </w:tcPr>
          <w:p w:rsidR="00E366CB" w:rsidRDefault="00A03AD9">
            <w:pPr>
              <w:widowControl w:val="0"/>
              <w:spacing w:before="40" w:after="40"/>
              <w:jc w:val="both"/>
            </w:pPr>
            <w:r>
              <w:t>2021</w:t>
            </w:r>
          </w:p>
        </w:tc>
        <w:tc>
          <w:tcPr>
            <w:tcW w:w="1817"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ordinaria</w:t>
            </w:r>
          </w:p>
        </w:tc>
        <w:tc>
          <w:tcPr>
            <w:tcW w:w="1475"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30/04/2020</w:t>
            </w:r>
          </w:p>
        </w:tc>
        <w:tc>
          <w:tcPr>
            <w:tcW w:w="1441"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1</w:t>
            </w:r>
          </w:p>
        </w:tc>
        <w:tc>
          <w:tcPr>
            <w:tcW w:w="2034"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100%</w:t>
            </w:r>
          </w:p>
        </w:tc>
        <w:tc>
          <w:tcPr>
            <w:tcW w:w="1426"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0</w:t>
            </w:r>
          </w:p>
        </w:tc>
      </w:tr>
      <w:tr w:rsidR="00E366CB">
        <w:tc>
          <w:tcPr>
            <w:tcW w:w="1048" w:type="dxa"/>
            <w:tcBorders>
              <w:top w:val="single" w:sz="4" w:space="0" w:color="000000"/>
              <w:left w:val="single" w:sz="4" w:space="0" w:color="000000"/>
              <w:bottom w:val="single" w:sz="4" w:space="0" w:color="000000"/>
              <w:right w:val="single" w:sz="4" w:space="0" w:color="000000"/>
            </w:tcBorders>
          </w:tcPr>
          <w:p w:rsidR="00E366CB" w:rsidRDefault="00A03AD9">
            <w:pPr>
              <w:widowControl w:val="0"/>
              <w:spacing w:before="40" w:after="40"/>
              <w:jc w:val="both"/>
            </w:pPr>
            <w:r>
              <w:t>2020</w:t>
            </w:r>
          </w:p>
        </w:tc>
        <w:tc>
          <w:tcPr>
            <w:tcW w:w="18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ordinaria</w:t>
            </w:r>
          </w:p>
        </w:tc>
        <w:tc>
          <w:tcPr>
            <w:tcW w:w="147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30/04/2019</w:t>
            </w:r>
          </w:p>
        </w:tc>
        <w:tc>
          <w:tcPr>
            <w:tcW w:w="14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2</w:t>
            </w:r>
          </w:p>
        </w:tc>
        <w:tc>
          <w:tcPr>
            <w:tcW w:w="20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100%</w:t>
            </w:r>
          </w:p>
        </w:tc>
        <w:tc>
          <w:tcPr>
            <w:tcW w:w="142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0</w:t>
            </w:r>
          </w:p>
        </w:tc>
      </w:tr>
    </w:tbl>
    <w:p w:rsidR="00E366CB" w:rsidRDefault="00E366CB">
      <w:pPr>
        <w:jc w:val="both"/>
      </w:pPr>
    </w:p>
    <w:p w:rsidR="00E366CB" w:rsidRDefault="00155A78">
      <w:pPr>
        <w:jc w:val="both"/>
      </w:pPr>
      <w:r>
        <w:t>Non vi sono mai state richieste da parte dei soci ad eventuali integrazioni di argomenti, si è verificato per alcune volte la richiesta di integrazione sulla discussione di argomenti all'ordine del giorno.</w:t>
      </w:r>
    </w:p>
    <w:p w:rsidR="00E366CB" w:rsidRDefault="00155A78">
      <w:pPr>
        <w:pStyle w:val="Paragrafo"/>
        <w:jc w:val="both"/>
      </w:pPr>
      <w:r>
        <w:t>Essendo la nostra una piccola realtà, il confronto con i soci lavoratori è sempre all'ordine del giorno, con argomentazioni  lavorative e programmatiche, ma anche di approfondimento su alcune tematiche che possono interessare.</w:t>
      </w:r>
    </w:p>
    <w:p w:rsidR="00E366CB" w:rsidRDefault="00155A78">
      <w:pPr>
        <w:pStyle w:val="CampoSezione"/>
      </w:pPr>
      <w:bookmarkStart w:id="24" w:name="_Toc67923624"/>
      <w:r>
        <w:t>Mappatura dei principali stakeholder</w:t>
      </w:r>
      <w:bookmarkEnd w:id="24"/>
    </w:p>
    <w:p w:rsidR="00E366CB" w:rsidRDefault="00155A78">
      <w:pPr>
        <w:pStyle w:val="TableHeader"/>
      </w:pPr>
      <w:r>
        <w:t>Tipologia di stakeholder:</w:t>
      </w:r>
    </w:p>
    <w:tbl>
      <w:tblPr>
        <w:tblW w:w="9166" w:type="dxa"/>
        <w:tblLayout w:type="fixed"/>
        <w:tblLook w:val="00A0"/>
      </w:tblPr>
      <w:tblGrid>
        <w:gridCol w:w="3055"/>
        <w:gridCol w:w="4704"/>
        <w:gridCol w:w="1407"/>
      </w:tblGrid>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 Stakeholder</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ESIGENZE</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Personale</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Inserimento sociale per le persone svantaggiate ed ex svantaggiate.</w:t>
            </w:r>
          </w:p>
          <w:p w:rsidR="00E366CB" w:rsidRDefault="00155A78">
            <w:pPr>
              <w:widowControl w:val="0"/>
              <w:spacing w:before="40" w:after="40"/>
            </w:pPr>
            <w:r>
              <w:t xml:space="preserve">Requisiti in termini di protezione della incolumità personale, salvaguardia del posto </w:t>
            </w:r>
            <w:r>
              <w:lastRenderedPageBreak/>
              <w:t>di lavoro, crescita professionale, motivazione personale.</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Interna - 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Soci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Coinvolgimento nella vita sociale dei soci in generale e particolare attenzione a far si che i lavoratori della cooperativa siano anche soci della stessa.</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Interna -diretta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Finanziatori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La cooperativa ha solamente soci ordinari, non ha soci sovventori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Clienti/Utenti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Rispetto requisiti contrattuali, puntualità nella consegna dei lavori, verifica soddisfazione dei clienti.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Fornitori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Prosecuzione del rapporto di fornitura.</w:t>
            </w:r>
          </w:p>
          <w:p w:rsidR="00E366CB" w:rsidRDefault="00155A78">
            <w:pPr>
              <w:widowControl w:val="0"/>
              <w:spacing w:before="40" w:after="40"/>
            </w:pPr>
            <w:r>
              <w:t>Puntualità pagamenti</w:t>
            </w:r>
          </w:p>
          <w:p w:rsidR="00E366CB" w:rsidRDefault="00155A78">
            <w:pPr>
              <w:widowControl w:val="0"/>
              <w:spacing w:before="40" w:after="40"/>
            </w:pPr>
            <w:r>
              <w:t>Adeguata programmazione. Preferenza dei fornitori locali.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 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Pubblica Amministrazione</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Rispetto requisiti contrattuali.</w:t>
            </w:r>
          </w:p>
          <w:p w:rsidR="00E366CB" w:rsidRDefault="00155A78">
            <w:pPr>
              <w:widowControl w:val="0"/>
              <w:spacing w:before="40" w:after="40"/>
            </w:pPr>
            <w:r>
              <w:t>Fornitura dati di monitoraggio sui servizi erogati.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 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Collettività</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Sensibilizzazione nei confronti dei soggetti a cui la cooperativa cerca di dare una nuova opportunità mediante il reinserimento sociale con il lavoro e la partecipazione alla vita della comunità in cui operano.</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Esterna-diretta</w:t>
            </w:r>
          </w:p>
        </w:tc>
      </w:tr>
    </w:tbl>
    <w:p w:rsidR="00E366CB" w:rsidRDefault="00E366CB"/>
    <w:p w:rsidR="00E366CB" w:rsidRDefault="00155A78">
      <w:r>
        <w:t>Percentuale di Partnership pubblico: 0,00%</w:t>
      </w:r>
    </w:p>
    <w:p w:rsidR="00E366CB" w:rsidRDefault="00155A78">
      <w:pPr>
        <w:pStyle w:val="TableHeader"/>
      </w:pPr>
      <w:r>
        <w:t>Tipologia di collaborazioni:</w:t>
      </w:r>
    </w:p>
    <w:tbl>
      <w:tblPr>
        <w:tblW w:w="9166" w:type="dxa"/>
        <w:tblLayout w:type="fixed"/>
        <w:tblLook w:val="00A0"/>
      </w:tblPr>
      <w:tblGrid>
        <w:gridCol w:w="2293"/>
        <w:gridCol w:w="2070"/>
        <w:gridCol w:w="2513"/>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Descrizione</w:t>
            </w:r>
          </w:p>
        </w:tc>
        <w:tc>
          <w:tcPr>
            <w:tcW w:w="207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 soggetto</w:t>
            </w:r>
          </w:p>
        </w:tc>
        <w:tc>
          <w:tcPr>
            <w:tcW w:w="251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 di collaborazione</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Forme di collaborazione</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PULIZIE E GESTIONE DEL VERDE PUBBLICO</w:t>
            </w:r>
          </w:p>
        </w:tc>
        <w:tc>
          <w:tcPr>
            <w:tcW w:w="207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PULIZIE DI AREE ED EDIFICI PUBBLICI</w:t>
            </w:r>
          </w:p>
        </w:tc>
        <w:tc>
          <w:tcPr>
            <w:tcW w:w="251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Altro</w:t>
            </w:r>
          </w:p>
        </w:tc>
        <w:tc>
          <w:tcPr>
            <w:tcW w:w="2290"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CampoSezione"/>
      </w:pPr>
      <w:bookmarkStart w:id="25" w:name="_Toc67923625"/>
      <w:r>
        <w:t>Presenza sistema di rilevazioni di feedback</w:t>
      </w:r>
      <w:bookmarkEnd w:id="25"/>
    </w:p>
    <w:p w:rsidR="00E366CB" w:rsidRDefault="00155A78">
      <w:pPr>
        <w:pStyle w:val="Paragrafo"/>
      </w:pPr>
      <w:r>
        <w:rPr>
          <w:b/>
          <w:bCs/>
        </w:rPr>
        <w:t>0</w:t>
      </w:r>
      <w:r>
        <w:t xml:space="preserve"> questionari somministrati</w:t>
      </w:r>
    </w:p>
    <w:p w:rsidR="00E366CB" w:rsidRDefault="00155A78">
      <w:pPr>
        <w:pStyle w:val="Paragrafo"/>
      </w:pPr>
      <w:r>
        <w:rPr>
          <w:b/>
          <w:bCs/>
        </w:rPr>
        <w:t>0</w:t>
      </w:r>
      <w:r>
        <w:t xml:space="preserve"> procedure feedback avviate</w:t>
      </w:r>
    </w:p>
    <w:p w:rsidR="00E366CB" w:rsidRDefault="00155A78">
      <w:pPr>
        <w:pStyle w:val="CampoSezione"/>
      </w:pPr>
      <w:bookmarkStart w:id="26" w:name="_Toc67923626"/>
      <w:r>
        <w:lastRenderedPageBreak/>
        <w:t>Commento ai dati</w:t>
      </w:r>
      <w:bookmarkEnd w:id="26"/>
    </w:p>
    <w:p w:rsidR="00E366CB" w:rsidRDefault="00155A78">
      <w:pPr>
        <w:pStyle w:val="Paragrafo"/>
        <w:jc w:val="both"/>
      </w:pPr>
      <w:r>
        <w:t xml:space="preserve">Come già detto la nostra è una piccola realtà ed il rapporto sia con i soci che con clienti/fornitori è sempre interpersonale; il grado di soddisfazione o meno, pertanto, risulta espresso sempre da un rapporto che i vari componenti del </w:t>
      </w:r>
      <w:proofErr w:type="spellStart"/>
      <w:r>
        <w:t>CdA</w:t>
      </w:r>
      <w:proofErr w:type="spellEnd"/>
      <w:r>
        <w:t xml:space="preserve"> hanno con la clientela stessa.</w:t>
      </w:r>
      <w:r>
        <w:br w:type="page"/>
      </w:r>
    </w:p>
    <w:p w:rsidR="00E366CB" w:rsidRDefault="00E366CB">
      <w:pPr>
        <w:rPr>
          <w:rFonts w:cs="Times New Roman"/>
          <w:b/>
          <w:bCs/>
          <w:color w:val="2F5496"/>
          <w:sz w:val="28"/>
          <w:szCs w:val="28"/>
        </w:rPr>
      </w:pPr>
    </w:p>
    <w:p w:rsidR="00E366CB" w:rsidRPr="00A03AD9" w:rsidRDefault="00155A78">
      <w:pPr>
        <w:pStyle w:val="TitoloSezione"/>
        <w:numPr>
          <w:ilvl w:val="0"/>
          <w:numId w:val="2"/>
        </w:numPr>
        <w:ind w:left="357" w:hanging="357"/>
      </w:pPr>
      <w:bookmarkStart w:id="27" w:name="_Toc67923627"/>
      <w:r w:rsidRPr="00A03AD9">
        <w:t>PERSONE CHE OPERANO PER L’ENTE</w:t>
      </w:r>
      <w:bookmarkEnd w:id="27"/>
    </w:p>
    <w:p w:rsidR="00E366CB" w:rsidRPr="002F679A" w:rsidRDefault="00155A78">
      <w:pPr>
        <w:pStyle w:val="CampoSezione"/>
        <w:rPr>
          <w:shd w:val="clear" w:color="auto" w:fill="FFFF00"/>
        </w:rPr>
      </w:pPr>
      <w:bookmarkStart w:id="28" w:name="_Toc67923628"/>
      <w:r w:rsidRPr="002F679A">
        <w:rPr>
          <w:shd w:val="clear" w:color="auto" w:fill="FFFF00"/>
        </w:rPr>
        <w:t>Tipologie, consistenza e composizione del personale (retribuito o volontario)</w:t>
      </w:r>
      <w:bookmarkEnd w:id="28"/>
    </w:p>
    <w:p w:rsidR="00E366CB" w:rsidRPr="002F679A" w:rsidRDefault="00155A78" w:rsidP="00A03AD9">
      <w:pPr>
        <w:pStyle w:val="TableHeader"/>
        <w:tabs>
          <w:tab w:val="left" w:pos="2820"/>
        </w:tabs>
        <w:rPr>
          <w:shd w:val="clear" w:color="auto" w:fill="FFFF00"/>
        </w:rPr>
      </w:pPr>
      <w:r w:rsidRPr="002F679A">
        <w:rPr>
          <w:shd w:val="clear" w:color="auto" w:fill="FFFF00"/>
        </w:rPr>
        <w:t>Occupazioni/Cessazioni:</w:t>
      </w:r>
      <w:r w:rsidR="00A03AD9" w:rsidRPr="002F679A">
        <w:rPr>
          <w:shd w:val="clear" w:color="auto" w:fill="FFFF00"/>
        </w:rPr>
        <w:tab/>
      </w:r>
    </w:p>
    <w:tbl>
      <w:tblPr>
        <w:tblW w:w="4361" w:type="dxa"/>
        <w:tblLayout w:type="fixed"/>
        <w:tblLook w:val="00A0"/>
      </w:tblPr>
      <w:tblGrid>
        <w:gridCol w:w="1384"/>
        <w:gridCol w:w="297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Occupazioni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8</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lavoratori subordinati occupati anno di riferimento</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4</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4</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under 35</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over 50</w:t>
            </w:r>
          </w:p>
        </w:tc>
      </w:tr>
    </w:tbl>
    <w:tbl>
      <w:tblPr>
        <w:tblpPr w:leftFromText="141" w:rightFromText="141" w:vertAnchor="text" w:horzAnchor="margin" w:tblpXSpec="right" w:tblpY="-2687"/>
        <w:tblW w:w="4361" w:type="dxa"/>
        <w:jc w:val="right"/>
        <w:tblLayout w:type="fixed"/>
        <w:tblLook w:val="00A0"/>
      </w:tblPr>
      <w:tblGrid>
        <w:gridCol w:w="1384"/>
        <w:gridCol w:w="2977"/>
      </w:tblGrid>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Cessazioni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Totale cessazioni anno di riferimento</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maschi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femmine</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under 35</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over 50</w:t>
            </w:r>
          </w:p>
        </w:tc>
      </w:tr>
    </w:tbl>
    <w:p w:rsidR="00E366CB" w:rsidRPr="002F679A" w:rsidRDefault="00155A78">
      <w:pPr>
        <w:pStyle w:val="TableHeader"/>
        <w:rPr>
          <w:shd w:val="clear" w:color="auto" w:fill="FFFF00"/>
        </w:rPr>
      </w:pPr>
      <w:r w:rsidRPr="002F679A">
        <w:rPr>
          <w:shd w:val="clear" w:color="auto" w:fill="FFFF00"/>
        </w:rPr>
        <w:t>Assunzioni/Stabilizzazioni:</w:t>
      </w:r>
    </w:p>
    <w:tbl>
      <w:tblPr>
        <w:tblW w:w="4361" w:type="dxa"/>
        <w:tblLayout w:type="fixed"/>
        <w:tblLook w:val="00A0"/>
      </w:tblPr>
      <w:tblGrid>
        <w:gridCol w:w="1384"/>
        <w:gridCol w:w="297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Assunzioni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Nuove assunzioni anno di riferimento*</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under 35</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over 50</w:t>
            </w:r>
          </w:p>
        </w:tc>
      </w:tr>
    </w:tbl>
    <w:tbl>
      <w:tblPr>
        <w:tblpPr w:leftFromText="141" w:rightFromText="141" w:vertAnchor="text" w:horzAnchor="margin" w:tblpXSpec="right" w:tblpY="-2687"/>
        <w:tblW w:w="4361" w:type="dxa"/>
        <w:jc w:val="right"/>
        <w:tblLayout w:type="fixed"/>
        <w:tblLook w:val="00A0"/>
      </w:tblPr>
      <w:tblGrid>
        <w:gridCol w:w="1384"/>
        <w:gridCol w:w="2977"/>
      </w:tblGrid>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Stabilizzazioni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Stabilizzazioni anno di riferimento*</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maschi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femmine</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under 35</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over 50</w:t>
            </w:r>
          </w:p>
        </w:tc>
      </w:tr>
    </w:tbl>
    <w:p w:rsidR="00E366CB" w:rsidRPr="002F679A" w:rsidRDefault="00155A78">
      <w:pPr>
        <w:rPr>
          <w:shd w:val="clear" w:color="auto" w:fill="FFFF00"/>
        </w:rPr>
      </w:pPr>
      <w:r w:rsidRPr="002F679A">
        <w:rPr>
          <w:shd w:val="clear" w:color="auto" w:fill="FFFF00"/>
        </w:rPr>
        <w:t>*  da disoccupato/tirocinante a occupato</w:t>
      </w:r>
      <w:r w:rsidRPr="002F679A">
        <w:rPr>
          <w:shd w:val="clear" w:color="auto" w:fill="FFFF00"/>
        </w:rPr>
        <w:tab/>
        <w:t xml:space="preserve">         * da determinato a indeterminato</w:t>
      </w:r>
    </w:p>
    <w:p w:rsidR="00E366CB" w:rsidRPr="002F679A" w:rsidRDefault="00155A78">
      <w:pPr>
        <w:pStyle w:val="CampoSezione"/>
        <w:rPr>
          <w:shd w:val="clear" w:color="auto" w:fill="FFFF00"/>
        </w:rPr>
      </w:pPr>
      <w:bookmarkStart w:id="29" w:name="_Toc67923629"/>
      <w:r w:rsidRPr="002F679A">
        <w:rPr>
          <w:shd w:val="clear" w:color="auto" w:fill="FFFF00"/>
        </w:rPr>
        <w:t>Composizione del personale</w:t>
      </w:r>
      <w:bookmarkEnd w:id="29"/>
    </w:p>
    <w:p w:rsidR="00E366CB" w:rsidRPr="002F679A" w:rsidRDefault="00155A78">
      <w:pPr>
        <w:pStyle w:val="TableHeader"/>
        <w:rPr>
          <w:shd w:val="clear" w:color="auto" w:fill="FFFF00"/>
        </w:rPr>
      </w:pPr>
      <w:r w:rsidRPr="002F679A">
        <w:rPr>
          <w:shd w:val="clear" w:color="auto" w:fill="FFFF00"/>
        </w:rPr>
        <w:t>Personale per inquadramento e tipologia contrattuale:</w:t>
      </w:r>
    </w:p>
    <w:tbl>
      <w:tblPr>
        <w:tblW w:w="9166" w:type="dxa"/>
        <w:tblLayout w:type="fixed"/>
        <w:tblLook w:val="00A0"/>
      </w:tblPr>
      <w:tblGrid>
        <w:gridCol w:w="3055"/>
        <w:gridCol w:w="3055"/>
        <w:gridCol w:w="3056"/>
      </w:tblGrid>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Contratti di lavoro</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 tempo indeterminato</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 tempo determinato</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5</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Dirigenti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Quadri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Impiegati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Operai fissi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5</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Operai avventizi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lastRenderedPageBreak/>
              <w:t>Altro</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bl>
    <w:p w:rsidR="00E366CB" w:rsidRPr="002F679A" w:rsidRDefault="00E366CB">
      <w:pPr>
        <w:pStyle w:val="TableHeader"/>
        <w:rPr>
          <w:shd w:val="clear" w:color="auto" w:fill="FFFF00"/>
        </w:rPr>
      </w:pPr>
    </w:p>
    <w:p w:rsidR="00E366CB" w:rsidRPr="002F679A" w:rsidRDefault="00155A78">
      <w:pPr>
        <w:pStyle w:val="TableHeader"/>
        <w:rPr>
          <w:shd w:val="clear" w:color="auto" w:fill="FFFF00"/>
        </w:rPr>
      </w:pPr>
      <w:r w:rsidRPr="002F679A">
        <w:rPr>
          <w:shd w:val="clear" w:color="auto" w:fill="FFFF00"/>
        </w:rPr>
        <w:t>Composizione del personale per anzianità aziendale:</w:t>
      </w:r>
    </w:p>
    <w:tbl>
      <w:tblPr>
        <w:tblW w:w="9166" w:type="dxa"/>
        <w:tblLayout w:type="fixed"/>
        <w:tblLook w:val="00A0"/>
      </w:tblPr>
      <w:tblGrid>
        <w:gridCol w:w="3055"/>
        <w:gridCol w:w="3055"/>
        <w:gridCol w:w="3056"/>
      </w:tblGrid>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b/>
                <w:shd w:val="clear" w:color="auto" w:fill="FFFF00"/>
              </w:rPr>
              <w:t>In forza al 2021</w:t>
            </w:r>
          </w:p>
        </w:tc>
        <w:tc>
          <w:tcPr>
            <w:tcW w:w="3056" w:type="dxa"/>
            <w:tcBorders>
              <w:top w:val="single" w:sz="4" w:space="0" w:color="000000"/>
              <w:left w:val="single" w:sz="4" w:space="0" w:color="000000"/>
              <w:bottom w:val="single" w:sz="4" w:space="0" w:color="000000"/>
              <w:right w:val="single" w:sz="4" w:space="0" w:color="000000"/>
            </w:tcBorders>
          </w:tcPr>
          <w:p w:rsidR="00A85736" w:rsidRPr="002F679A" w:rsidRDefault="00A85736">
            <w:pPr>
              <w:widowControl w:val="0"/>
              <w:spacing w:before="40" w:after="40"/>
              <w:rPr>
                <w:b/>
                <w:shd w:val="clear" w:color="auto" w:fill="FFFF00"/>
              </w:rPr>
            </w:pPr>
            <w:r w:rsidRPr="002F679A">
              <w:rPr>
                <w:b/>
                <w:shd w:val="clear" w:color="auto" w:fill="FFFF00"/>
              </w:rPr>
              <w:t>In forza al 2020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&lt; 6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5</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5</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6-10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11-20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&gt; 20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bl>
    <w:p w:rsidR="00E366CB" w:rsidRPr="002F679A" w:rsidRDefault="00E366CB">
      <w:pPr>
        <w:rPr>
          <w:shd w:val="clear" w:color="auto" w:fill="FFFF00"/>
        </w:rPr>
      </w:pP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dipendenti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Profili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8</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Responsabile di area aziendale strategica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Direttrice/ore aziendale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Coordinatrice/ore di unità operativa e/o servizi complessi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Capo ufficio / Coordinatrice/ore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educatori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operatori socio-sanitari (OSS)</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operai/e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assistenti all'infanzia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assistenti domiciliari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animatori/</w:t>
            </w:r>
            <w:proofErr w:type="spellStart"/>
            <w:r w:rsidRPr="002F679A">
              <w:rPr>
                <w:shd w:val="clear" w:color="auto" w:fill="FFFF00"/>
              </w:rPr>
              <w:t>trici</w:t>
            </w:r>
            <w:proofErr w:type="spellEnd"/>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mediatori/</w:t>
            </w:r>
            <w:proofErr w:type="spellStart"/>
            <w:r w:rsidRPr="002F679A">
              <w:rPr>
                <w:shd w:val="clear" w:color="auto" w:fill="FFFF00"/>
              </w:rPr>
              <w:t>trici</w:t>
            </w:r>
            <w:proofErr w:type="spellEnd"/>
            <w:r w:rsidRPr="002F679A">
              <w:rPr>
                <w:shd w:val="clear" w:color="auto" w:fill="FFFF00"/>
              </w:rPr>
              <w:t xml:space="preserve"> culturali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logopedisti/e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psicologi/</w:t>
            </w:r>
            <w:proofErr w:type="spellStart"/>
            <w:r w:rsidRPr="002F679A">
              <w:rPr>
                <w:shd w:val="clear" w:color="auto" w:fill="FFFF00"/>
              </w:rPr>
              <w:t>ghe</w:t>
            </w:r>
            <w:proofErr w:type="spellEnd"/>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sociologi/</w:t>
            </w:r>
            <w:proofErr w:type="spellStart"/>
            <w:r w:rsidRPr="002F679A">
              <w:rPr>
                <w:shd w:val="clear" w:color="auto" w:fill="FFFF00"/>
              </w:rPr>
              <w:t>ghe</w:t>
            </w:r>
            <w:proofErr w:type="spellEnd"/>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operatori/</w:t>
            </w:r>
            <w:proofErr w:type="spellStart"/>
            <w:r w:rsidRPr="002F679A">
              <w:rPr>
                <w:shd w:val="clear" w:color="auto" w:fill="FFFF00"/>
              </w:rPr>
              <w:t>trici</w:t>
            </w:r>
            <w:proofErr w:type="spellEnd"/>
            <w:r w:rsidRPr="002F679A">
              <w:rPr>
                <w:shd w:val="clear" w:color="auto" w:fill="FFFF00"/>
              </w:rPr>
              <w:t xml:space="preserve"> dell'inserimento lavorativo</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2F679A">
            <w:pPr>
              <w:widowControl w:val="0"/>
              <w:spacing w:before="40" w:after="40"/>
              <w:rPr>
                <w:shd w:val="clear" w:color="auto" w:fill="FFFF00"/>
              </w:rPr>
            </w:pPr>
            <w:r w:rsidRPr="002F679A">
              <w:rPr>
                <w:shd w:val="clear" w:color="auto" w:fill="FFFF00"/>
              </w:rPr>
              <w:t>A</w:t>
            </w:r>
            <w:r w:rsidR="00155A78" w:rsidRPr="002F679A">
              <w:rPr>
                <w:shd w:val="clear" w:color="auto" w:fill="FFFF00"/>
              </w:rPr>
              <w:t>utisti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operatori/</w:t>
            </w:r>
            <w:proofErr w:type="spellStart"/>
            <w:r w:rsidRPr="002F679A">
              <w:rPr>
                <w:shd w:val="clear" w:color="auto" w:fill="FFFF00"/>
              </w:rPr>
              <w:t>trici</w:t>
            </w:r>
            <w:proofErr w:type="spellEnd"/>
            <w:r w:rsidRPr="002F679A">
              <w:rPr>
                <w:shd w:val="clear" w:color="auto" w:fill="FFFF00"/>
              </w:rPr>
              <w:t xml:space="preserve"> agricoli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operatore dell'igiene ambientale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cuochi/e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camerieri/e</w:t>
            </w:r>
          </w:p>
        </w:tc>
      </w:tr>
    </w:tbl>
    <w:p w:rsidR="00E366CB" w:rsidRPr="002F679A" w:rsidRDefault="00E366CB">
      <w:pPr>
        <w:rPr>
          <w:shd w:val="clear" w:color="auto" w:fill="FFFF00"/>
        </w:rPr>
      </w:pP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lastRenderedPageBreak/>
              <w:t>Di cui dipendenti</w:t>
            </w:r>
          </w:p>
          <w:p w:rsidR="00E366CB" w:rsidRPr="002F679A" w:rsidRDefault="00155A78">
            <w:pPr>
              <w:widowControl w:val="0"/>
              <w:spacing w:before="40" w:after="40"/>
              <w:rPr>
                <w:shd w:val="clear" w:color="auto" w:fill="FFFF00"/>
              </w:rPr>
            </w:pPr>
            <w:r w:rsidRPr="002F679A">
              <w:rPr>
                <w:b/>
                <w:shd w:val="clear" w:color="auto" w:fill="FFFF00"/>
              </w:rPr>
              <w:t>Svantaggiati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8</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Lavoratori con svantaggio certificato (n. 381/1991, ecc)</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lavoratori con altri tipi di svantaggio non certificato (disagio sociale)</w:t>
            </w:r>
          </w:p>
        </w:tc>
      </w:tr>
    </w:tbl>
    <w:p w:rsidR="00E366CB" w:rsidRPr="002F679A" w:rsidRDefault="00E366CB">
      <w:pPr>
        <w:rPr>
          <w:shd w:val="clear" w:color="auto" w:fill="FFFF00"/>
        </w:rPr>
      </w:pP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Tirocini e stage</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tirocini e stage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tirocini e stage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volontari in Servizio Civile</w:t>
            </w:r>
          </w:p>
        </w:tc>
      </w:tr>
    </w:tbl>
    <w:p w:rsidR="00E366CB" w:rsidRPr="002F679A" w:rsidRDefault="00155A78">
      <w:pPr>
        <w:pStyle w:val="TableHeader"/>
        <w:rPr>
          <w:shd w:val="clear" w:color="auto" w:fill="FFFF00"/>
        </w:rPr>
      </w:pPr>
      <w:r w:rsidRPr="002F679A">
        <w:rPr>
          <w:shd w:val="clear" w:color="auto" w:fill="FFFF00"/>
        </w:rPr>
        <w:t>Livello di istruzione del personale occupato:</w:t>
      </w: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Lavoratori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Dottorato di ricerca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Master di II livello</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Laurea Magistrale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Master di I livello</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Laurea Triennale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Diploma di scuola superiore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7</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Licenza media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Altro</w:t>
            </w:r>
          </w:p>
        </w:tc>
      </w:tr>
    </w:tbl>
    <w:p w:rsidR="00E366CB" w:rsidRPr="002F679A" w:rsidRDefault="00155A78">
      <w:pPr>
        <w:pStyle w:val="TableHeader"/>
        <w:rPr>
          <w:shd w:val="clear" w:color="auto" w:fill="FFFF00"/>
        </w:rPr>
      </w:pPr>
      <w:r w:rsidRPr="002F679A">
        <w:rPr>
          <w:shd w:val="clear" w:color="auto" w:fill="FFFF00"/>
        </w:rPr>
        <w:t>Tipologia lavoratori con svantaggio certificato e non:</w:t>
      </w:r>
    </w:p>
    <w:tbl>
      <w:tblPr>
        <w:tblW w:w="9166" w:type="dxa"/>
        <w:tblLayout w:type="fixed"/>
        <w:tblLook w:val="00A0"/>
      </w:tblPr>
      <w:tblGrid>
        <w:gridCol w:w="1385"/>
        <w:gridCol w:w="3685"/>
        <w:gridCol w:w="1986"/>
        <w:gridCol w:w="2110"/>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totale</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Tipologia svantaggio</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di cui dipendenti</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di cui in tirocinio/stage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3</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persone con svantaggio</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3</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disabilità fisica e/o sensoriale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disabilità psichica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dipendenze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minori in età lavorativa in situazioni di difficoltà familiare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detenute e in misure alternative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lastRenderedPageBreak/>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disagio sociale (non certificati) o molto svantaggiate ai sensi del regolamento comunitario 651/2014, non già presenti nell'elenco</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bl>
    <w:p w:rsidR="00E366CB" w:rsidRPr="002F679A" w:rsidRDefault="00155A78">
      <w:pPr>
        <w:pStyle w:val="Paragrafo"/>
        <w:rPr>
          <w:shd w:val="clear" w:color="auto" w:fill="FFFF00"/>
        </w:rPr>
      </w:pPr>
      <w:r w:rsidRPr="002F679A">
        <w:rPr>
          <w:b/>
          <w:bCs/>
          <w:shd w:val="clear" w:color="auto" w:fill="FFFF00"/>
        </w:rPr>
        <w:t>3</w:t>
      </w:r>
      <w:r w:rsidRPr="002F679A">
        <w:rPr>
          <w:shd w:val="clear" w:color="auto" w:fill="FFFF00"/>
        </w:rPr>
        <w:t xml:space="preserve"> lavoratori con svantaggio soci della cooperativa</w:t>
      </w:r>
    </w:p>
    <w:p w:rsidR="00E366CB" w:rsidRPr="002F679A" w:rsidRDefault="00155A78">
      <w:pPr>
        <w:pStyle w:val="Paragrafo"/>
        <w:rPr>
          <w:shd w:val="clear" w:color="auto" w:fill="FFFF00"/>
        </w:rPr>
      </w:pPr>
      <w:r w:rsidRPr="002F679A">
        <w:rPr>
          <w:b/>
          <w:bCs/>
          <w:shd w:val="clear" w:color="auto" w:fill="FFFF00"/>
        </w:rPr>
        <w:t>3</w:t>
      </w:r>
      <w:r w:rsidRPr="002F679A">
        <w:rPr>
          <w:shd w:val="clear" w:color="auto" w:fill="FFFF00"/>
        </w:rPr>
        <w:t xml:space="preserve"> lavoratori dipendenti con svantaggio e con contratto a tempo indeterminato</w:t>
      </w:r>
    </w:p>
    <w:p w:rsidR="00E366CB" w:rsidRPr="002F679A" w:rsidRDefault="00155A78">
      <w:pPr>
        <w:pStyle w:val="TableHeader"/>
        <w:rPr>
          <w:shd w:val="clear" w:color="auto" w:fill="FFFF00"/>
        </w:rPr>
      </w:pPr>
      <w:r w:rsidRPr="002F679A">
        <w:rPr>
          <w:shd w:val="clear" w:color="auto" w:fill="FFFF00"/>
        </w:rPr>
        <w:t>Volontari</w:t>
      </w: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volontari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Tipologia Volontari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volontari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soci-volontari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volontari in Servizio Civile</w:t>
            </w:r>
          </w:p>
        </w:tc>
      </w:tr>
    </w:tbl>
    <w:p w:rsidR="00E366CB" w:rsidRPr="002F679A" w:rsidRDefault="00155A78">
      <w:pPr>
        <w:pStyle w:val="CampoSezione"/>
        <w:rPr>
          <w:shd w:val="clear" w:color="auto" w:fill="FFFF00"/>
        </w:rPr>
      </w:pPr>
      <w:bookmarkStart w:id="30" w:name="_Toc67923630"/>
      <w:r w:rsidRPr="002F679A">
        <w:rPr>
          <w:shd w:val="clear" w:color="auto" w:fill="FFFF00"/>
        </w:rPr>
        <w:t>Attività di formazione e valorizzazione realizzate</w:t>
      </w:r>
      <w:bookmarkEnd w:id="30"/>
    </w:p>
    <w:p w:rsidR="00E366CB" w:rsidRPr="002F679A" w:rsidRDefault="00155A78">
      <w:pPr>
        <w:pStyle w:val="TableHeader"/>
        <w:rPr>
          <w:shd w:val="clear" w:color="auto" w:fill="FFFF00"/>
        </w:rPr>
      </w:pPr>
      <w:r w:rsidRPr="002F679A">
        <w:rPr>
          <w:shd w:val="clear" w:color="auto" w:fill="FFFF00"/>
        </w:rPr>
        <w:t>Formazione professionale:</w:t>
      </w:r>
    </w:p>
    <w:tbl>
      <w:tblPr>
        <w:tblW w:w="9242" w:type="dxa"/>
        <w:tblLayout w:type="fixed"/>
        <w:tblLook w:val="00A0"/>
      </w:tblPr>
      <w:tblGrid>
        <w:gridCol w:w="1520"/>
        <w:gridCol w:w="1522"/>
        <w:gridCol w:w="1529"/>
        <w:gridCol w:w="1526"/>
        <w:gridCol w:w="1621"/>
        <w:gridCol w:w="1524"/>
      </w:tblGrid>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totali</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Tema formativo</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partecipanti</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formazione pro-capite</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Obbligatoria/ non obbligatoria</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Costi sostenuti</w:t>
            </w:r>
          </w:p>
        </w:tc>
      </w:tr>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0,00</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No</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0,00</w:t>
            </w:r>
          </w:p>
        </w:tc>
      </w:tr>
    </w:tbl>
    <w:p w:rsidR="00E366CB" w:rsidRPr="002F679A" w:rsidRDefault="00155A78">
      <w:pPr>
        <w:pStyle w:val="TableHeader"/>
        <w:rPr>
          <w:shd w:val="clear" w:color="auto" w:fill="FFFF00"/>
        </w:rPr>
      </w:pPr>
      <w:r w:rsidRPr="002F679A">
        <w:rPr>
          <w:shd w:val="clear" w:color="auto" w:fill="FFFF00"/>
        </w:rPr>
        <w:t>Formazione salute e sicurezza:</w:t>
      </w:r>
    </w:p>
    <w:tbl>
      <w:tblPr>
        <w:tblW w:w="9242" w:type="dxa"/>
        <w:tblLayout w:type="fixed"/>
        <w:tblLook w:val="00A0"/>
      </w:tblPr>
      <w:tblGrid>
        <w:gridCol w:w="1520"/>
        <w:gridCol w:w="1522"/>
        <w:gridCol w:w="1529"/>
        <w:gridCol w:w="1526"/>
        <w:gridCol w:w="1621"/>
        <w:gridCol w:w="1524"/>
      </w:tblGrid>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totali</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Tema formativo</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partecipanti</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formazione pro-capite</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Obbligatoria/ non obbligatoria</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Costi sostenuti</w:t>
            </w:r>
          </w:p>
        </w:tc>
      </w:tr>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8</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primo soccorso</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4,00</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Si</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0,00</w:t>
            </w:r>
          </w:p>
        </w:tc>
      </w:tr>
    </w:tbl>
    <w:p w:rsidR="00E366CB" w:rsidRPr="002F679A" w:rsidRDefault="00155A78">
      <w:pPr>
        <w:pStyle w:val="CampoSezione"/>
        <w:rPr>
          <w:shd w:val="clear" w:color="auto" w:fill="FFFF00"/>
        </w:rPr>
      </w:pPr>
      <w:bookmarkStart w:id="31" w:name="_Toc67923631"/>
      <w:r w:rsidRPr="002F679A">
        <w:rPr>
          <w:shd w:val="clear" w:color="auto" w:fill="FFFF00"/>
        </w:rPr>
        <w:t>Contratto di lavoro applicato ai lavoratori</w:t>
      </w:r>
      <w:bookmarkEnd w:id="31"/>
      <w:r w:rsidRPr="002F679A">
        <w:rPr>
          <w:shd w:val="clear" w:color="auto" w:fill="FFFF00"/>
        </w:rPr>
        <w:t xml:space="preserve"> </w:t>
      </w:r>
    </w:p>
    <w:p w:rsidR="00E366CB" w:rsidRPr="002F679A" w:rsidRDefault="00155A78">
      <w:pPr>
        <w:pStyle w:val="TableHeader"/>
        <w:rPr>
          <w:shd w:val="clear" w:color="auto" w:fill="FFFF00"/>
        </w:rPr>
      </w:pPr>
      <w:r w:rsidRPr="002F679A">
        <w:rPr>
          <w:shd w:val="clear" w:color="auto" w:fill="FFFF00"/>
        </w:rPr>
        <w:t>Tipologie contrattuali e flessibilità:</w:t>
      </w:r>
    </w:p>
    <w:tbl>
      <w:tblPr>
        <w:tblW w:w="9166" w:type="dxa"/>
        <w:tblLayout w:type="fixed"/>
        <w:tblLook w:val="00A0"/>
      </w:tblPr>
      <w:tblGrid>
        <w:gridCol w:w="1385"/>
        <w:gridCol w:w="3826"/>
        <w:gridCol w:w="1988"/>
        <w:gridCol w:w="196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Tempo indeterminato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Full-time</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Part-time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5</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 indeterminato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5</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r>
    </w:tbl>
    <w:p w:rsidR="00E366CB" w:rsidRPr="002F679A" w:rsidRDefault="00E366CB">
      <w:pPr>
        <w:rPr>
          <w:shd w:val="clear" w:color="auto" w:fill="FFFF00"/>
        </w:rPr>
      </w:pPr>
    </w:p>
    <w:tbl>
      <w:tblPr>
        <w:tblW w:w="9166" w:type="dxa"/>
        <w:tblLayout w:type="fixed"/>
        <w:tblLook w:val="00A0"/>
      </w:tblPr>
      <w:tblGrid>
        <w:gridCol w:w="1385"/>
        <w:gridCol w:w="3826"/>
        <w:gridCol w:w="1988"/>
        <w:gridCol w:w="196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lastRenderedPageBreak/>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Tempo 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Full-time</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Part-time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 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shd w:val="clear" w:color="auto" w:fill="FFFF00"/>
              </w:rPr>
            </w:pPr>
          </w:p>
        </w:tc>
        <w:tc>
          <w:tcPr>
            <w:tcW w:w="1967" w:type="dxa"/>
            <w:tcBorders>
              <w:top w:val="single" w:sz="4" w:space="0" w:color="000000"/>
              <w:left w:val="single" w:sz="4" w:space="0" w:color="000000"/>
              <w:bottom w:val="single" w:sz="4" w:space="0" w:color="000000"/>
              <w:right w:val="single" w:sz="4" w:space="0" w:color="000000"/>
            </w:tcBorders>
          </w:tcPr>
          <w:p w:rsidR="00A85736" w:rsidRPr="002F679A" w:rsidRDefault="00A85736">
            <w:pPr>
              <w:widowControl w:val="0"/>
              <w:spacing w:before="40" w:after="40"/>
              <w:rPr>
                <w:shd w:val="clear" w:color="auto" w:fill="FFFF00"/>
              </w:rPr>
            </w:pPr>
            <w:r w:rsidRPr="002F679A">
              <w:rPr>
                <w:shd w:val="clear" w:color="auto" w:fill="FFFF00"/>
              </w:rPr>
              <w:t>1</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A85736" w:rsidRPr="002F679A" w:rsidRDefault="00A85736">
            <w:pPr>
              <w:widowControl w:val="0"/>
              <w:spacing w:before="40" w:after="40"/>
              <w:rPr>
                <w:shd w:val="clear" w:color="auto" w:fill="FFFF00"/>
              </w:rPr>
            </w:pPr>
            <w:r w:rsidRPr="002F679A">
              <w:rPr>
                <w:shd w:val="clear" w:color="auto" w:fill="FFFF00"/>
              </w:rPr>
              <w:t>2</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r>
    </w:tbl>
    <w:p w:rsidR="00E366CB" w:rsidRPr="002F679A" w:rsidRDefault="00E366CB">
      <w:pPr>
        <w:rPr>
          <w:shd w:val="clear" w:color="auto" w:fill="FFFF00"/>
        </w:rPr>
      </w:pPr>
    </w:p>
    <w:tbl>
      <w:tblPr>
        <w:tblW w:w="5211" w:type="dxa"/>
        <w:tblLayout w:type="fixed"/>
        <w:tblLook w:val="00A0"/>
      </w:tblPr>
      <w:tblGrid>
        <w:gridCol w:w="1384"/>
        <w:gridCol w:w="382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Stagionali /occasionali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lav. stagionali/occasionali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bl>
    <w:p w:rsidR="00E366CB" w:rsidRPr="002F679A" w:rsidRDefault="00E366CB">
      <w:pPr>
        <w:rPr>
          <w:shd w:val="clear" w:color="auto" w:fill="FFFF00"/>
        </w:rPr>
      </w:pPr>
    </w:p>
    <w:tbl>
      <w:tblPr>
        <w:tblW w:w="5211" w:type="dxa"/>
        <w:tblLayout w:type="fixed"/>
        <w:tblLook w:val="00A0"/>
      </w:tblPr>
      <w:tblGrid>
        <w:gridCol w:w="1384"/>
        <w:gridCol w:w="382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Autonomi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lav. autonomi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bl>
    <w:p w:rsidR="00E366CB" w:rsidRPr="002F679A" w:rsidRDefault="00155A78">
      <w:pPr>
        <w:pStyle w:val="CampoSezione"/>
        <w:rPr>
          <w:shd w:val="clear" w:color="auto" w:fill="FFFF00"/>
        </w:rPr>
      </w:pPr>
      <w:bookmarkStart w:id="32" w:name="_Toc67923632"/>
      <w:r w:rsidRPr="002F679A">
        <w:rPr>
          <w:shd w:val="clear" w:color="auto" w:fill="FFFF00"/>
        </w:rPr>
        <w:t>Natura delle attività svolte dai volontari</w:t>
      </w:r>
      <w:bookmarkEnd w:id="32"/>
    </w:p>
    <w:p w:rsidR="00E366CB" w:rsidRPr="002F679A" w:rsidRDefault="00797B9B">
      <w:pPr>
        <w:pStyle w:val="Paragrafo"/>
        <w:rPr>
          <w:shd w:val="clear" w:color="auto" w:fill="FFFF00"/>
        </w:rPr>
      </w:pPr>
      <w:r w:rsidRPr="002F679A">
        <w:rPr>
          <w:shd w:val="clear" w:color="auto" w:fill="FFFF00"/>
        </w:rPr>
        <w:t xml:space="preserve">Collaborazione a livello </w:t>
      </w:r>
      <w:proofErr w:type="spellStart"/>
      <w:r w:rsidRPr="002F679A">
        <w:rPr>
          <w:shd w:val="clear" w:color="auto" w:fill="FFFF00"/>
        </w:rPr>
        <w:t>Amministraivo</w:t>
      </w:r>
      <w:proofErr w:type="spellEnd"/>
      <w:r w:rsidRPr="002F679A">
        <w:rPr>
          <w:shd w:val="clear" w:color="auto" w:fill="FFFF00"/>
        </w:rPr>
        <w:t xml:space="preserve">, su servizi vari a secondo del </w:t>
      </w:r>
      <w:proofErr w:type="spellStart"/>
      <w:r w:rsidRPr="002F679A">
        <w:rPr>
          <w:shd w:val="clear" w:color="auto" w:fill="FFFF00"/>
        </w:rPr>
        <w:t>fabisogno</w:t>
      </w:r>
      <w:proofErr w:type="spellEnd"/>
      <w:r w:rsidRPr="002F679A">
        <w:rPr>
          <w:shd w:val="clear" w:color="auto" w:fill="FFFF00"/>
        </w:rPr>
        <w:t xml:space="preserve"> societario</w:t>
      </w:r>
    </w:p>
    <w:p w:rsidR="00E366CB" w:rsidRPr="002F679A" w:rsidRDefault="00155A78">
      <w:pPr>
        <w:pStyle w:val="CampoSezione"/>
        <w:jc w:val="both"/>
        <w:rPr>
          <w:shd w:val="clear" w:color="auto" w:fill="FFFF00"/>
        </w:rPr>
      </w:pPr>
      <w:bookmarkStart w:id="33" w:name="_Toc67923633"/>
      <w:r w:rsidRPr="002F679A">
        <w:rPr>
          <w:shd w:val="clear" w:color="auto" w:fill="FFFF00"/>
        </w:rPr>
        <w:t>Struttura dei compensi, delle retribuzioni, delle indennità di carica e modalità e importi dei rimborsi ai volontari “emolumenti, compensi o corrispettivi a qualsiasi titolo attribuiti ai componenti degli organi di amministrazione e controllo, ai dirigenti nonché agli associati”</w:t>
      </w:r>
      <w:bookmarkEnd w:id="33"/>
    </w:p>
    <w:tbl>
      <w:tblPr>
        <w:tblW w:w="9180" w:type="dxa"/>
        <w:tblLayout w:type="fixed"/>
        <w:tblLook w:val="00A0"/>
      </w:tblPr>
      <w:tblGrid>
        <w:gridCol w:w="3369"/>
        <w:gridCol w:w="2976"/>
        <w:gridCol w:w="2835"/>
      </w:tblGrid>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jc w:val="both"/>
              <w:rPr>
                <w:b/>
                <w:shd w:val="clear" w:color="auto" w:fill="FFFF00"/>
              </w:rPr>
            </w:pP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b/>
                <w:shd w:val="clear" w:color="auto" w:fill="FFFF00"/>
              </w:rPr>
              <w:t>Tipologia compenso</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b/>
                <w:shd w:val="clear" w:color="auto" w:fill="FFFF00"/>
              </w:rPr>
              <w:t>Totale Annuo Lordo</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Membri Cda</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Indennità di carica</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Organi di controllo</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Indennità di carica</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Dirigenti</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Altro</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Associati</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Altro</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bl>
    <w:p w:rsidR="00E366CB" w:rsidRPr="002F679A" w:rsidRDefault="00E366CB">
      <w:pPr>
        <w:pStyle w:val="Paragrafo"/>
        <w:jc w:val="both"/>
        <w:rPr>
          <w:shd w:val="clear" w:color="auto" w:fill="FFFF00"/>
        </w:rPr>
      </w:pPr>
    </w:p>
    <w:p w:rsidR="00E366CB" w:rsidRPr="002F679A" w:rsidRDefault="00155A78">
      <w:pPr>
        <w:pStyle w:val="Paragrafo"/>
        <w:jc w:val="both"/>
        <w:rPr>
          <w:shd w:val="clear" w:color="auto" w:fill="FFFF00"/>
        </w:rPr>
      </w:pPr>
      <w:r w:rsidRPr="002F679A">
        <w:rPr>
          <w:shd w:val="clear" w:color="auto" w:fill="FFFF00"/>
        </w:rPr>
        <w:t xml:space="preserve">CCNL applicato ai lavoratori: </w:t>
      </w:r>
      <w:r w:rsidRPr="002F679A">
        <w:rPr>
          <w:b/>
          <w:bCs/>
          <w:shd w:val="clear" w:color="auto" w:fill="FFFF00"/>
        </w:rPr>
        <w:t>cooperative sociali</w:t>
      </w:r>
    </w:p>
    <w:p w:rsidR="00E366CB" w:rsidRPr="002F679A" w:rsidRDefault="00155A78">
      <w:pPr>
        <w:pStyle w:val="CampoSezione"/>
        <w:jc w:val="both"/>
        <w:rPr>
          <w:shd w:val="clear" w:color="auto" w:fill="FFFF00"/>
        </w:rPr>
      </w:pPr>
      <w:bookmarkStart w:id="34" w:name="_Toc67923634"/>
      <w:r w:rsidRPr="002F679A">
        <w:rPr>
          <w:shd w:val="clear" w:color="auto" w:fill="FFFF00"/>
        </w:rPr>
        <w:t>Rapporto tra retribuzione annua lorda massima e minima dei lavoratori dipendenti dell'ente</w:t>
      </w:r>
      <w:bookmarkEnd w:id="34"/>
    </w:p>
    <w:p w:rsidR="00E366CB" w:rsidRPr="002F679A" w:rsidRDefault="00155A78">
      <w:pPr>
        <w:pStyle w:val="Paragrafo"/>
        <w:jc w:val="both"/>
        <w:rPr>
          <w:shd w:val="clear" w:color="auto" w:fill="FFFF00"/>
        </w:rPr>
      </w:pPr>
      <w:r w:rsidRPr="002F679A">
        <w:rPr>
          <w:shd w:val="clear" w:color="auto" w:fill="FFFF00"/>
        </w:rPr>
        <w:t>0/0</w:t>
      </w:r>
    </w:p>
    <w:p w:rsidR="00E366CB" w:rsidRPr="002F679A" w:rsidRDefault="00155A78">
      <w:pPr>
        <w:pStyle w:val="CampoSezione"/>
        <w:jc w:val="both"/>
        <w:rPr>
          <w:shd w:val="clear" w:color="auto" w:fill="FFFF00"/>
        </w:rPr>
      </w:pPr>
      <w:bookmarkStart w:id="35" w:name="_Toc67923635"/>
      <w:r w:rsidRPr="002F679A">
        <w:rPr>
          <w:shd w:val="clear" w:color="auto" w:fill="FFFF00"/>
        </w:rPr>
        <w:lastRenderedPageBreak/>
        <w:t>In caso di utilizzo della possibilità di effettuare rimborsi ai volontari a fronte di autocertificazione, modalità di regolamentazione, importo dei rimborsi complessivi annuali e numero di volontari che ne hanno usufruito</w:t>
      </w:r>
      <w:bookmarkEnd w:id="35"/>
    </w:p>
    <w:p w:rsidR="00E366CB" w:rsidRPr="002F679A" w:rsidRDefault="00155A78">
      <w:pPr>
        <w:pStyle w:val="Paragrafo"/>
        <w:jc w:val="both"/>
        <w:rPr>
          <w:shd w:val="clear" w:color="auto" w:fill="FFFF00"/>
        </w:rPr>
      </w:pPr>
      <w:r w:rsidRPr="002F679A">
        <w:rPr>
          <w:shd w:val="clear" w:color="auto" w:fill="FFFF00"/>
        </w:rPr>
        <w:t xml:space="preserve">Importo rimborsi dei volontari complessivi annuali: </w:t>
      </w:r>
      <w:r w:rsidRPr="002F679A">
        <w:rPr>
          <w:b/>
          <w:bCs/>
          <w:shd w:val="clear" w:color="auto" w:fill="FFFF00"/>
        </w:rPr>
        <w:t>0,00 €</w:t>
      </w:r>
    </w:p>
    <w:p w:rsidR="00E366CB" w:rsidRPr="002F679A" w:rsidRDefault="00155A78">
      <w:pPr>
        <w:pStyle w:val="Paragrafo"/>
        <w:jc w:val="both"/>
        <w:rPr>
          <w:shd w:val="clear" w:color="auto" w:fill="FFFF00"/>
        </w:rPr>
      </w:pPr>
      <w:r w:rsidRPr="002F679A">
        <w:rPr>
          <w:shd w:val="clear" w:color="auto" w:fill="FFFF00"/>
        </w:rPr>
        <w:t xml:space="preserve">Numero di volontari che ne hanno usufruito: </w:t>
      </w:r>
      <w:r w:rsidRPr="002F679A">
        <w:rPr>
          <w:b/>
          <w:bCs/>
          <w:shd w:val="clear" w:color="auto" w:fill="FFFF00"/>
        </w:rPr>
        <w:t>0</w:t>
      </w:r>
    </w:p>
    <w:p w:rsidR="00E366CB" w:rsidRDefault="00155A78">
      <w:pPr>
        <w:pStyle w:val="Paragrafo"/>
        <w:jc w:val="both"/>
        <w:rPr>
          <w:shd w:val="clear" w:color="auto" w:fill="FFFF00"/>
        </w:rPr>
      </w:pPr>
      <w:r w:rsidRPr="002F679A">
        <w:rPr>
          <w:shd w:val="clear" w:color="auto" w:fill="FFFF00"/>
        </w:rPr>
        <w:t xml:space="preserve">Modalità di regolamentazione per rimborso volontari: </w:t>
      </w:r>
      <w:r w:rsidRPr="002F679A">
        <w:rPr>
          <w:b/>
          <w:bCs/>
          <w:shd w:val="clear" w:color="auto" w:fill="FFFF00"/>
        </w:rPr>
        <w:t>non sono presenti volontari</w:t>
      </w:r>
      <w:r>
        <w:br w:type="page"/>
      </w:r>
    </w:p>
    <w:p w:rsidR="00E366CB" w:rsidRDefault="00E366CB">
      <w:pPr>
        <w:rPr>
          <w:rFonts w:cs="Times New Roman"/>
          <w:b/>
          <w:bCs/>
          <w:color w:val="2F5496"/>
          <w:sz w:val="28"/>
          <w:szCs w:val="28"/>
        </w:rPr>
      </w:pPr>
    </w:p>
    <w:p w:rsidR="00E366CB" w:rsidRDefault="00155A78">
      <w:pPr>
        <w:pStyle w:val="TitoloSezione"/>
        <w:numPr>
          <w:ilvl w:val="0"/>
          <w:numId w:val="2"/>
        </w:numPr>
        <w:ind w:left="357" w:hanging="357"/>
      </w:pPr>
      <w:bookmarkStart w:id="36" w:name="_Toc67923636"/>
      <w:r>
        <w:t>OBIETTIVI E ATTIVITÀ</w:t>
      </w:r>
      <w:bookmarkEnd w:id="36"/>
    </w:p>
    <w:p w:rsidR="00E366CB" w:rsidRDefault="00155A78">
      <w:pPr>
        <w:pStyle w:val="CampoSezione"/>
      </w:pPr>
      <w:bookmarkStart w:id="37" w:name="_Toc67923637"/>
      <w:r>
        <w:t>Dimensioni di valore e obiettivi di impatto</w:t>
      </w:r>
      <w:bookmarkEnd w:id="37"/>
    </w:p>
    <w:p w:rsidR="00E366CB" w:rsidRDefault="00155A78">
      <w:pPr>
        <w:pStyle w:val="Paragrafo"/>
        <w:jc w:val="both"/>
      </w:pPr>
      <w:r>
        <w:rPr>
          <w:b/>
        </w:rPr>
        <w:t>Sviluppo economico del territorio, capacità di generare valore aggiunto economico, attivazione di risorse economiche "comunitarie" e aumento del reddito medio disponibile o della ricchezza netta media pro capite:</w:t>
      </w:r>
    </w:p>
    <w:p w:rsidR="00E366CB" w:rsidRDefault="00155A78">
      <w:pPr>
        <w:pStyle w:val="Paragrafo"/>
        <w:jc w:val="both"/>
      </w:pPr>
      <w:r>
        <w:t>non presente</w:t>
      </w:r>
    </w:p>
    <w:p w:rsidR="00E366CB" w:rsidRDefault="00155A78">
      <w:pPr>
        <w:pStyle w:val="Paragrafo"/>
        <w:jc w:val="both"/>
      </w:pPr>
      <w:proofErr w:type="spellStart"/>
      <w:r>
        <w:rPr>
          <w:b/>
        </w:rPr>
        <w:t>Governance</w:t>
      </w:r>
      <w:proofErr w:type="spellEnd"/>
      <w:r>
        <w:rPr>
          <w:b/>
        </w:rPr>
        <w:t xml:space="preserve"> democratica ed inclusiva, creazione di </w:t>
      </w:r>
      <w:proofErr w:type="spellStart"/>
      <w:r>
        <w:rPr>
          <w:b/>
        </w:rPr>
        <w:t>governance</w:t>
      </w:r>
      <w:proofErr w:type="spellEnd"/>
      <w:r>
        <w:rPr>
          <w:b/>
        </w:rPr>
        <w:t xml:space="preserve"> </w:t>
      </w:r>
      <w:proofErr w:type="spellStart"/>
      <w:r>
        <w:rPr>
          <w:b/>
        </w:rPr>
        <w:t>multistakeholder</w:t>
      </w:r>
      <w:proofErr w:type="spellEnd"/>
      <w:r>
        <w:rPr>
          <w:b/>
        </w:rPr>
        <w:t xml:space="preserve"> (</w:t>
      </w:r>
      <w:proofErr w:type="spellStart"/>
      <w:r>
        <w:rPr>
          <w:b/>
        </w:rPr>
        <w:t>stakeholder</w:t>
      </w:r>
      <w:proofErr w:type="spellEnd"/>
      <w:r>
        <w:rPr>
          <w:b/>
        </w:rPr>
        <w:t xml:space="preserve"> engagement) e aumento della presenza di donne/giovani/altre categorie (?) negli organi decisionali (% di donne/giovani/altre categorie (?) in posizione apicale negli organi decisionali sul totale dei componenti):</w:t>
      </w:r>
    </w:p>
    <w:p w:rsidR="00E366CB" w:rsidRDefault="00155A78">
      <w:pPr>
        <w:pStyle w:val="Paragrafo"/>
        <w:jc w:val="both"/>
      </w:pPr>
      <w:r>
        <w:t>non presente</w:t>
      </w:r>
    </w:p>
    <w:p w:rsidR="00E366CB" w:rsidRDefault="00155A78">
      <w:pPr>
        <w:pStyle w:val="Paragrafo"/>
        <w:jc w:val="both"/>
      </w:pPr>
      <w:r>
        <w:rPr>
          <w:b/>
        </w:rPr>
        <w:t xml:space="preserve">Partecipazione e inclusione dei lavoratori, coinvolgimento dei lavoratori, crescita professionale dei lavoratori e aumento del livello di benessere personale dei lavoratori oppure riduzione dell'incidenza di occupati </w:t>
      </w:r>
      <w:proofErr w:type="spellStart"/>
      <w:r>
        <w:rPr>
          <w:b/>
        </w:rPr>
        <w:t>sovraistruiti</w:t>
      </w:r>
      <w:proofErr w:type="spellEnd"/>
      <w:r>
        <w:rPr>
          <w:b/>
        </w:rPr>
        <w:t xml:space="preserve"> (% di occupati che possiedono un titolo di studio superiore a quello maggiormente posseduto per svolgere quella professione sul totale degli occupati):</w:t>
      </w:r>
    </w:p>
    <w:p w:rsidR="00E366CB" w:rsidRDefault="00155A78">
      <w:pPr>
        <w:pStyle w:val="Paragrafo"/>
        <w:jc w:val="both"/>
      </w:pPr>
      <w:r>
        <w:t>non presente</w:t>
      </w:r>
    </w:p>
    <w:p w:rsidR="00E366CB" w:rsidRDefault="00155A78">
      <w:pPr>
        <w:pStyle w:val="Paragrafo"/>
        <w:jc w:val="both"/>
      </w:pPr>
      <w:r>
        <w:rPr>
          <w:b/>
        </w:rPr>
        <w:t>Resilienza occupazionale, capacità di generare occupazione, capacità di mantenere occupazione e aumento del tasso di occupazione 20-64 anni del territorio di riferimento oppure % di trasformazioni nel corso di un anno da lavori instabili a lavori stabili / % di occupati in lavori instabili al tempo t0 (dipendenti con lavoro a termine + collaboratori) che a un anno di distanza svolgono un lavoro stabile (dipendenti a tempo indeterminato) sul totale degli occupati in lavori instabili al tempo t0):</w:t>
      </w:r>
    </w:p>
    <w:p w:rsidR="00E366CB" w:rsidRDefault="00155A78">
      <w:pPr>
        <w:pStyle w:val="Paragrafo"/>
        <w:jc w:val="both"/>
      </w:pPr>
      <w:r>
        <w:t>non presente</w:t>
      </w:r>
    </w:p>
    <w:p w:rsidR="00E366CB" w:rsidRDefault="00155A78">
      <w:pPr>
        <w:pStyle w:val="Paragrafo"/>
        <w:jc w:val="both"/>
      </w:pPr>
      <w:r>
        <w:rPr>
          <w:b/>
        </w:rPr>
        <w:t>Cambiamenti sui beneficiari diretti e indiretti, benessere dei lavoratori svantaggiati e riduzione dello svantaggio e crescita personale delle persone svantaggiate:</w:t>
      </w:r>
    </w:p>
    <w:p w:rsidR="00E366CB" w:rsidRDefault="00155A78">
      <w:pPr>
        <w:pStyle w:val="Paragrafo"/>
        <w:jc w:val="both"/>
      </w:pPr>
      <w:r>
        <w:t>ok</w:t>
      </w:r>
    </w:p>
    <w:p w:rsidR="00E366CB" w:rsidRDefault="00155A78">
      <w:pPr>
        <w:pStyle w:val="Paragrafo"/>
        <w:jc w:val="both"/>
      </w:pPr>
      <w:r>
        <w:rPr>
          <w:b/>
        </w:rPr>
        <w:t>Cambiamenti sui beneficiari diretti e indiretti, miglioramento/mantenimento qualità della vita (beneficiari diretti/utenti) e aumento del livello di benessere personale degli utenti oppure aumento della % di persone soddisfatte per la propria vita (soddisfazione per la propria vita: percentuale di persone di 14 anni e più che hanno espresso un punteggio di soddisfazione per la vita tra 8 e 10 sul totale delle persone di 14 anni e più):</w:t>
      </w:r>
    </w:p>
    <w:p w:rsidR="00E366CB" w:rsidRDefault="00155A78">
      <w:pPr>
        <w:pStyle w:val="Paragrafo"/>
        <w:jc w:val="both"/>
      </w:pPr>
      <w:r>
        <w:t>non presente</w:t>
      </w:r>
    </w:p>
    <w:p w:rsidR="00E366CB" w:rsidRDefault="00155A78">
      <w:pPr>
        <w:pStyle w:val="Paragrafo"/>
        <w:jc w:val="both"/>
      </w:pPr>
      <w:r>
        <w:rPr>
          <w:b/>
        </w:rPr>
        <w:lastRenderedPageBreak/>
        <w:t>Cambiamenti sui beneficiari diretti e indiretti, miglioramento qualità della vita (familiari) e riduzione dell'indice di asimmetria del lavoro familiare (tempo dedicato al lavoro familiare dalla donna di 25-44 anni sul totale del tempo dedicato al lavoro familiare da entrambi i partner per 100):</w:t>
      </w:r>
    </w:p>
    <w:p w:rsidR="00E366CB" w:rsidRDefault="00155A78">
      <w:pPr>
        <w:pStyle w:val="Paragrafo"/>
        <w:jc w:val="both"/>
      </w:pPr>
      <w:r>
        <w:t>non presente</w:t>
      </w:r>
    </w:p>
    <w:p w:rsidR="00E366CB" w:rsidRDefault="00155A78">
      <w:pPr>
        <w:pStyle w:val="Paragrafo"/>
        <w:jc w:val="both"/>
      </w:pPr>
      <w:r>
        <w:rPr>
          <w:b/>
        </w:rPr>
        <w:t>Qualità e accessibilità ai servizi, accessibilità dell'offerta, qualità ed efficacia dei servizi e costruzione di un sistema di offerta integrato:</w:t>
      </w:r>
    </w:p>
    <w:p w:rsidR="00E366CB" w:rsidRDefault="00155A78">
      <w:pPr>
        <w:pStyle w:val="Paragrafo"/>
        <w:jc w:val="both"/>
      </w:pPr>
      <w:r>
        <w:t>non presente</w:t>
      </w:r>
    </w:p>
    <w:p w:rsidR="00E366CB" w:rsidRDefault="00155A78">
      <w:pPr>
        <w:pStyle w:val="Paragrafo"/>
        <w:jc w:val="both"/>
      </w:pPr>
      <w:r>
        <w:rPr>
          <w:b/>
        </w:rPr>
        <w:t>Relazioni con la comunità e sviluppo territoriale, attivazione di processi di community building e aumento della partecipazione sociale (% di persone di 14 anni e più che negli ultimi 12 mesi hanno svolto almeno una attività di partecipazione sociale sul totale delle persone di 14 anni e più):</w:t>
      </w:r>
    </w:p>
    <w:p w:rsidR="00E366CB" w:rsidRDefault="00155A78">
      <w:pPr>
        <w:pStyle w:val="Paragrafo"/>
        <w:jc w:val="both"/>
      </w:pPr>
      <w:r>
        <w:t>non presente</w:t>
      </w:r>
    </w:p>
    <w:p w:rsidR="00E366CB" w:rsidRDefault="00155A78">
      <w:pPr>
        <w:pStyle w:val="Paragrafo"/>
        <w:jc w:val="both"/>
      </w:pPr>
      <w:r>
        <w:rPr>
          <w:b/>
        </w:rPr>
        <w:t>Relazioni con la comunità e sviluppo territoriale, trasparenza nei confronti della comunità e aumento della fiducia generalizzata (% di persone di 14 anni e più che ritiene che gran parte della gente sia degna di fiducia sul totale delle persone di 14 anni e più):</w:t>
      </w:r>
    </w:p>
    <w:p w:rsidR="00E366CB" w:rsidRDefault="00155A78">
      <w:pPr>
        <w:pStyle w:val="Paragrafo"/>
        <w:jc w:val="both"/>
      </w:pPr>
      <w:r>
        <w:t>non presente</w:t>
      </w:r>
    </w:p>
    <w:p w:rsidR="00E366CB" w:rsidRDefault="00155A78">
      <w:pPr>
        <w:pStyle w:val="Paragrafo"/>
        <w:jc w:val="both"/>
      </w:pPr>
      <w:r>
        <w:rPr>
          <w:b/>
        </w:rPr>
        <w:t>Relazioni con la comunità e sviluppo territoriale, sviluppo e promozione del territorio e aumento della consistenza del tessuto urbano storico (% di edifici in ottimo o buono stato di conservazione sul totale degli edifici abitati costruiti prima del 1919) oppure riduzione dell'insoddisfazione per il paesaggio del luogo di vita (% di persone di 14 anni e più che dichiarano che il paesaggio del luogo di vita è affetto da evidente degrado sul totale delle persone di 14 anni e più):</w:t>
      </w:r>
    </w:p>
    <w:p w:rsidR="00E366CB" w:rsidRDefault="00155A78">
      <w:pPr>
        <w:pStyle w:val="Paragrafo"/>
        <w:jc w:val="both"/>
      </w:pPr>
      <w:r>
        <w:t>non presente</w:t>
      </w:r>
    </w:p>
    <w:p w:rsidR="00E366CB" w:rsidRDefault="00155A78">
      <w:pPr>
        <w:pStyle w:val="Paragrafo"/>
        <w:jc w:val="both"/>
      </w:pPr>
      <w:r>
        <w:rPr>
          <w:b/>
        </w:rPr>
        <w:t>Sviluppo imprenditoriale e di processi innovativi, creatività e innovazione e aumento del tasso di innovazione di prodotto/servizio del sistema produttivo (% di imprese che hanno introdotto innovazioni di prodotto-servizio nell'arco di un triennio sul totale delle imprese con almeno 10 addetti):</w:t>
      </w:r>
    </w:p>
    <w:p w:rsidR="00E366CB" w:rsidRDefault="00155A78">
      <w:pPr>
        <w:pStyle w:val="Paragrafo"/>
        <w:jc w:val="both"/>
      </w:pPr>
      <w:r>
        <w:t>non presente</w:t>
      </w:r>
    </w:p>
    <w:p w:rsidR="00E366CB" w:rsidRDefault="00155A78">
      <w:pPr>
        <w:pStyle w:val="Paragrafo"/>
        <w:jc w:val="both"/>
      </w:pPr>
      <w:r>
        <w:rPr>
          <w:b/>
        </w:rPr>
        <w:t>Sviluppo imprenditoriale e di processi innovativi, propensione imprenditoriale e aumento dell'incidenza dei lavoratori della conoscenza sull'occupazione (% di occupati con istruzione universitaria (</w:t>
      </w:r>
      <w:proofErr w:type="spellStart"/>
      <w:r>
        <w:rPr>
          <w:b/>
        </w:rPr>
        <w:t>isced</w:t>
      </w:r>
      <w:proofErr w:type="spellEnd"/>
      <w:r>
        <w:rPr>
          <w:b/>
        </w:rPr>
        <w:t xml:space="preserve"> 5,6, 7 e 8) in professioni scientifico-tecnologiche (</w:t>
      </w:r>
      <w:proofErr w:type="spellStart"/>
      <w:r>
        <w:rPr>
          <w:b/>
        </w:rPr>
        <w:t>isco</w:t>
      </w:r>
      <w:proofErr w:type="spellEnd"/>
      <w:r>
        <w:rPr>
          <w:b/>
        </w:rPr>
        <w:t xml:space="preserve"> 2-3) sul totale degli occupati):</w:t>
      </w:r>
    </w:p>
    <w:p w:rsidR="00E366CB" w:rsidRDefault="00155A78">
      <w:pPr>
        <w:pStyle w:val="Paragrafo"/>
        <w:jc w:val="both"/>
      </w:pPr>
      <w:r>
        <w:t>non presente</w:t>
      </w:r>
    </w:p>
    <w:p w:rsidR="00E366CB" w:rsidRDefault="00155A78">
      <w:pPr>
        <w:pStyle w:val="Paragrafo"/>
        <w:jc w:val="both"/>
      </w:pPr>
      <w:r>
        <w:rPr>
          <w:b/>
        </w:rPr>
        <w:t>Conseguenze sulle politiche pubbliche, risparmio per la p.a. e aumento delle risorse di natura pubblica da riallocare:</w:t>
      </w:r>
    </w:p>
    <w:p w:rsidR="00E366CB" w:rsidRDefault="00155A78">
      <w:pPr>
        <w:pStyle w:val="Paragrafo"/>
        <w:jc w:val="both"/>
      </w:pPr>
      <w:r>
        <w:t>non presente</w:t>
      </w:r>
    </w:p>
    <w:p w:rsidR="00E366CB" w:rsidRDefault="00155A78">
      <w:pPr>
        <w:pStyle w:val="Paragrafo"/>
        <w:jc w:val="both"/>
      </w:pPr>
      <w:r>
        <w:rPr>
          <w:b/>
        </w:rPr>
        <w:lastRenderedPageBreak/>
        <w:t>Conseguenze sulle politiche pubbliche, rapporti con istituzioni pubbliche e aumento e stabilizzazione dei processi di co-programmazione e co-progettazione:</w:t>
      </w:r>
    </w:p>
    <w:p w:rsidR="00E366CB" w:rsidRDefault="00155A78">
      <w:pPr>
        <w:pStyle w:val="Paragrafo"/>
        <w:jc w:val="both"/>
      </w:pPr>
      <w:r>
        <w:t>non presente</w:t>
      </w:r>
    </w:p>
    <w:p w:rsidR="00E366CB" w:rsidRDefault="00155A78">
      <w:pPr>
        <w:pStyle w:val="Paragrafo"/>
        <w:jc w:val="both"/>
      </w:pPr>
      <w:r>
        <w:rPr>
          <w:b/>
        </w:rPr>
        <w:t>Sostenibilità ambientale, attività di conservazione e tutela dell'ambiente e aumento del conferimento dei rifiuti urbani in discarica (% di rifiuti urbani conferiti in discarica sul totale dei rifiuti urbani raccolti):</w:t>
      </w:r>
    </w:p>
    <w:p w:rsidR="00E366CB" w:rsidRDefault="00155A78">
      <w:pPr>
        <w:pStyle w:val="Paragrafo"/>
        <w:jc w:val="both"/>
      </w:pPr>
      <w:r>
        <w:t>non presente</w:t>
      </w:r>
    </w:p>
    <w:p w:rsidR="00E366CB" w:rsidRDefault="00155A78">
      <w:pPr>
        <w:pStyle w:val="Paragrafo"/>
        <w:jc w:val="both"/>
      </w:pPr>
      <w:r>
        <w:rPr>
          <w:b/>
        </w:rPr>
        <w:t>Sostenibilità ambientale, promozione di comportamenti responsabili da un punto di vista ambientale e aumento del livello di soddisfazione per la situazione ambientale (% di persone di 14 anni e più molto o abbastanza soddisfatte della situazione ambientale (aria, acqua, rumore) della zona in cui vivono sul totale delle persone di 14 anni e più):</w:t>
      </w:r>
    </w:p>
    <w:p w:rsidR="00E366CB" w:rsidRDefault="00155A78">
      <w:pPr>
        <w:pStyle w:val="Paragrafo"/>
        <w:jc w:val="both"/>
      </w:pPr>
      <w:r>
        <w:t>non presente</w:t>
      </w:r>
    </w:p>
    <w:p w:rsidR="00E366CB" w:rsidRDefault="00155A78">
      <w:pPr>
        <w:pStyle w:val="Paragrafo"/>
        <w:jc w:val="both"/>
      </w:pPr>
      <w:r>
        <w:rPr>
          <w:b/>
        </w:rPr>
        <w:t xml:space="preserve">Sviluppo tecnologico, utilizzo di </w:t>
      </w:r>
      <w:proofErr w:type="spellStart"/>
      <w:r>
        <w:rPr>
          <w:b/>
        </w:rPr>
        <w:t>ict</w:t>
      </w:r>
      <w:proofErr w:type="spellEnd"/>
      <w:r>
        <w:rPr>
          <w:b/>
        </w:rPr>
        <w:t xml:space="preserve">, competenze </w:t>
      </w:r>
      <w:proofErr w:type="spellStart"/>
      <w:r>
        <w:rPr>
          <w:b/>
        </w:rPr>
        <w:t>ict</w:t>
      </w:r>
      <w:proofErr w:type="spellEnd"/>
      <w:r>
        <w:rPr>
          <w:b/>
        </w:rPr>
        <w:t xml:space="preserve"> e aumento dell'efficacia e dell'efficienza del sistema attraverso l'utilizzo di tecnologie:</w:t>
      </w:r>
    </w:p>
    <w:p w:rsidR="00E366CB" w:rsidRDefault="00155A78">
      <w:pPr>
        <w:pStyle w:val="Paragrafo"/>
        <w:jc w:val="both"/>
      </w:pPr>
      <w:r>
        <w:t>non presente</w:t>
      </w:r>
    </w:p>
    <w:p w:rsidR="00E366CB" w:rsidRDefault="00155A78">
      <w:pPr>
        <w:pStyle w:val="CampoSezione"/>
      </w:pPr>
      <w:r>
        <w:t>O</w:t>
      </w:r>
      <w:bookmarkStart w:id="38" w:name="_Toc67923638"/>
      <w:r>
        <w:t>utput attività</w:t>
      </w:r>
      <w:bookmarkEnd w:id="38"/>
    </w:p>
    <w:p w:rsidR="00E366CB" w:rsidRDefault="00155A78">
      <w:pPr>
        <w:pStyle w:val="Paragrafo"/>
      </w:pPr>
      <w:r>
        <w:t>Nell’anno 202</w:t>
      </w:r>
      <w:r w:rsidR="00797B9B">
        <w:t>2</w:t>
      </w:r>
      <w:r>
        <w:t xml:space="preserve"> le attività delle persone svantaggiate hanno riguardato essenzialmente le attività di manutenzione del verde e la pulizia di aree ed edifici pubblici e privati.</w:t>
      </w:r>
    </w:p>
    <w:p w:rsidR="00E366CB" w:rsidRDefault="00155A78">
      <w:pPr>
        <w:pStyle w:val="CampoSezione"/>
      </w:pPr>
      <w:r>
        <w:t>Tipologia beneficiari e Output delle attività (Cooperative sociali di tipo B)</w:t>
      </w:r>
    </w:p>
    <w:tbl>
      <w:tblPr>
        <w:tblW w:w="9020" w:type="dxa"/>
        <w:tblLayout w:type="fixed"/>
        <w:tblLook w:val="00A0"/>
      </w:tblPr>
      <w:tblGrid>
        <w:gridCol w:w="2256"/>
        <w:gridCol w:w="2255"/>
        <w:gridCol w:w="2255"/>
        <w:gridCol w:w="2254"/>
      </w:tblGrid>
      <w:tr w:rsidR="00E366CB">
        <w:tc>
          <w:tcPr>
            <w:tcW w:w="2255"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N. totale</w:t>
            </w:r>
          </w:p>
        </w:tc>
        <w:tc>
          <w:tcPr>
            <w:tcW w:w="2255"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Categoria utenza</w:t>
            </w:r>
          </w:p>
        </w:tc>
        <w:tc>
          <w:tcPr>
            <w:tcW w:w="2255"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 xml:space="preserve">Divenuti lav. dipendenti nell'anno di </w:t>
            </w:r>
            <w:proofErr w:type="spellStart"/>
            <w:r>
              <w:t>rif</w:t>
            </w:r>
            <w:proofErr w:type="spellEnd"/>
          </w:p>
        </w:tc>
        <w:tc>
          <w:tcPr>
            <w:tcW w:w="2254"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 xml:space="preserve">Avviato tirocinio nell'anno di </w:t>
            </w:r>
            <w:proofErr w:type="spellStart"/>
            <w:r>
              <w:t>rif</w:t>
            </w:r>
            <w:proofErr w:type="spellEnd"/>
          </w:p>
        </w:tc>
      </w:tr>
    </w:tbl>
    <w:p w:rsidR="00E366CB" w:rsidRDefault="00155A78">
      <w:pPr>
        <w:pStyle w:val="Paragrafo"/>
      </w:pPr>
      <w:r>
        <w:t>Durata media tirocini (mesi) 0 e 0,00% buon esito</w:t>
      </w:r>
    </w:p>
    <w:p w:rsidR="00E366CB" w:rsidRDefault="00155A78">
      <w:pPr>
        <w:pStyle w:val="CampoSezione"/>
      </w:pPr>
      <w:r>
        <w:t>Tipologia attività esterne (Eventi di socializzazione organizzati a contatto con la comunità locale)</w:t>
      </w:r>
    </w:p>
    <w:p w:rsidR="00E366CB" w:rsidRDefault="00155A78">
      <w:pPr>
        <w:pStyle w:val="Paragrafo"/>
      </w:pPr>
      <w:r>
        <w:rPr>
          <w:b/>
          <w:bCs/>
        </w:rPr>
        <w:t>Numero attività esterne:</w:t>
      </w:r>
      <w:r>
        <w:t xml:space="preserve"> 0</w:t>
      </w:r>
    </w:p>
    <w:p w:rsidR="00E366CB" w:rsidRDefault="00155A78">
      <w:pPr>
        <w:pStyle w:val="Paragrafo"/>
      </w:pPr>
      <w:r>
        <w:rPr>
          <w:b/>
          <w:bCs/>
        </w:rPr>
        <w:t>Tipologia:</w:t>
      </w:r>
      <w:r>
        <w:t xml:space="preserve"> </w:t>
      </w:r>
    </w:p>
    <w:p w:rsidR="00E366CB" w:rsidRDefault="00155A78">
      <w:pPr>
        <w:pStyle w:val="CampoSezione"/>
      </w:pPr>
      <w:bookmarkStart w:id="39" w:name="_Toc67923639"/>
      <w:r>
        <w:t>Altre tipologie specifiche di beneficiari non ricompresi nelle elencazioni precedenti</w:t>
      </w:r>
      <w:bookmarkEnd w:id="39"/>
    </w:p>
    <w:p w:rsidR="00E366CB" w:rsidRDefault="00155A78">
      <w:pPr>
        <w:pStyle w:val="Paragrafo"/>
        <w:tabs>
          <w:tab w:val="left" w:pos="3630"/>
        </w:tabs>
        <w:jc w:val="both"/>
      </w:pPr>
      <w:r>
        <w:t>nell'anno 2021 le attività dei dipendenti svantaggiati hanno riguardato essenzialmente le attività di manutenzione del verde e la pulizia di aree ed edifici pubblici e privati.</w:t>
      </w:r>
    </w:p>
    <w:p w:rsidR="00E366CB" w:rsidRDefault="00155A78">
      <w:pPr>
        <w:pStyle w:val="CampoSezione"/>
      </w:pPr>
      <w:bookmarkStart w:id="40" w:name="_Toc67923640"/>
      <w:proofErr w:type="spellStart"/>
      <w:r>
        <w:lastRenderedPageBreak/>
        <w:t>Outcome</w:t>
      </w:r>
      <w:proofErr w:type="spellEnd"/>
      <w:r>
        <w:t xml:space="preserve"> sui beneficiari diretti e indiretti e portatori di interesse</w:t>
      </w:r>
      <w:bookmarkEnd w:id="40"/>
    </w:p>
    <w:p w:rsidR="00E366CB" w:rsidRDefault="00155A78">
      <w:pPr>
        <w:pStyle w:val="Paragrafo"/>
        <w:tabs>
          <w:tab w:val="left" w:pos="3630"/>
        </w:tabs>
      </w:pPr>
      <w:r>
        <w:t>1</w:t>
      </w:r>
    </w:p>
    <w:p w:rsidR="00E366CB" w:rsidRDefault="00155A78">
      <w:pPr>
        <w:pStyle w:val="CampoSezione"/>
        <w:jc w:val="both"/>
      </w:pPr>
      <w:bookmarkStart w:id="41" w:name="_Toc67923641"/>
      <w:r>
        <w:t>Possesso di certificazioni di organizzazione, di gestione, di qualità (se pertinenti)</w:t>
      </w:r>
      <w:bookmarkEnd w:id="41"/>
    </w:p>
    <w:p w:rsidR="00E366CB" w:rsidRDefault="00155A78">
      <w:pPr>
        <w:pStyle w:val="Paragrafo"/>
        <w:tabs>
          <w:tab w:val="left" w:pos="3630"/>
        </w:tabs>
      </w:pPr>
      <w:r>
        <w:t>1</w:t>
      </w:r>
    </w:p>
    <w:p w:rsidR="00E366CB" w:rsidRDefault="00155A78">
      <w:pPr>
        <w:pStyle w:val="CampoSezione"/>
        <w:jc w:val="both"/>
      </w:pPr>
      <w:bookmarkStart w:id="42" w:name="_Toc67923642"/>
      <w:r>
        <w:t>Esplicitare il livello di raggiungimento degli obiettivi di gestione individuati, gli eventuali fattori risultati rilevanti per il raggiungimento (o il mancato raggiungimento) degli obiettivi programmati</w:t>
      </w:r>
      <w:bookmarkEnd w:id="42"/>
    </w:p>
    <w:p w:rsidR="00E366CB" w:rsidRDefault="00155A78">
      <w:pPr>
        <w:pStyle w:val="Paragrafo"/>
        <w:tabs>
          <w:tab w:val="left" w:pos="3630"/>
        </w:tabs>
      </w:pPr>
      <w:r>
        <w:t>1</w:t>
      </w:r>
    </w:p>
    <w:p w:rsidR="00E366CB" w:rsidRDefault="00155A78">
      <w:pPr>
        <w:pStyle w:val="CampoSezione"/>
        <w:jc w:val="both"/>
      </w:pPr>
      <w:bookmarkStart w:id="43" w:name="_Toc67923643"/>
      <w:r>
        <w:t>Elementi/fattori che possono compromettere il raggiungimento dei fini istituzionali e procedure poste in essere per prevenire tali situazioni</w:t>
      </w:r>
      <w:bookmarkEnd w:id="43"/>
    </w:p>
    <w:p w:rsidR="00E366CB" w:rsidRDefault="00155A78">
      <w:pPr>
        <w:pStyle w:val="Paragrafo"/>
        <w:tabs>
          <w:tab w:val="left" w:pos="3630"/>
        </w:tabs>
      </w:pPr>
      <w:r>
        <w:t>11</w:t>
      </w:r>
      <w:r>
        <w:br w:type="page"/>
      </w:r>
    </w:p>
    <w:p w:rsidR="00E366CB" w:rsidRDefault="00E366CB">
      <w:pPr>
        <w:rPr>
          <w:rFonts w:cs="Times New Roman"/>
          <w:b/>
          <w:bCs/>
          <w:color w:val="2F5496"/>
          <w:sz w:val="28"/>
          <w:szCs w:val="28"/>
        </w:rPr>
      </w:pPr>
    </w:p>
    <w:p w:rsidR="00E366CB" w:rsidRDefault="00155A78">
      <w:pPr>
        <w:pStyle w:val="TitoloSezione"/>
        <w:numPr>
          <w:ilvl w:val="0"/>
          <w:numId w:val="2"/>
        </w:numPr>
        <w:ind w:left="357" w:hanging="357"/>
      </w:pPr>
      <w:bookmarkStart w:id="44" w:name="_Toc67923644"/>
      <w:r>
        <w:t>SITUAZIONE ECONOMICO-FINANZIARIA</w:t>
      </w:r>
      <w:bookmarkEnd w:id="44"/>
    </w:p>
    <w:p w:rsidR="00E366CB" w:rsidRDefault="00155A78">
      <w:pPr>
        <w:pStyle w:val="CampoSezione"/>
      </w:pPr>
      <w:bookmarkStart w:id="45" w:name="_Toc67923645"/>
      <w:r>
        <w:t>Provenienza delle risorse economiche con separata indicazione dei contributi pubblici e privati</w:t>
      </w:r>
      <w:bookmarkEnd w:id="45"/>
    </w:p>
    <w:p w:rsidR="00E366CB" w:rsidRDefault="00155A78">
      <w:pPr>
        <w:pStyle w:val="TableHeader"/>
      </w:pPr>
      <w:r>
        <w:t>Ricavi e provenienti:</w:t>
      </w:r>
    </w:p>
    <w:tbl>
      <w:tblPr>
        <w:tblW w:w="9300" w:type="dxa"/>
        <w:tblLayout w:type="fixed"/>
        <w:tblLook w:val="00A0"/>
      </w:tblPr>
      <w:tblGrid>
        <w:gridCol w:w="4369"/>
        <w:gridCol w:w="1584"/>
        <w:gridCol w:w="1536"/>
        <w:gridCol w:w="1811"/>
      </w:tblGrid>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2020</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Contributi pubblici</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10.673,86 €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20.445,30 €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Contributi privati</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Enti Pubblici per gestione servizi sociali, socio-sanitari e socio-educativi</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altri</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Enti Pubblici per gestione di altre tipologie di servizi (manutenzione verde, pulizie, …)</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223.463,17 €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133.405,00 €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140.883,12 €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Privati-Cittadini inclusa quota cofinanziamento</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Privati-Imprese</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60.254,80 €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42.007,30 €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64.661,68 €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Privati-Non Profit</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Ricavi da Consorzi e/o altre Cooperative</w:t>
            </w: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bl>
    <w:p w:rsidR="00E366CB" w:rsidRDefault="00155A78">
      <w:pPr>
        <w:pStyle w:val="TableHeader"/>
      </w:pPr>
      <w:r>
        <w:t>Patrimonio:</w:t>
      </w:r>
    </w:p>
    <w:tbl>
      <w:tblPr>
        <w:tblW w:w="9300" w:type="dxa"/>
        <w:tblLayout w:type="fixed"/>
        <w:tblLook w:val="00A0"/>
      </w:tblPr>
      <w:tblGrid>
        <w:gridCol w:w="4785"/>
        <w:gridCol w:w="1420"/>
        <w:gridCol w:w="1416"/>
        <w:gridCol w:w="1679"/>
      </w:tblGrid>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2020</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Capitale sociale</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47.500,00 €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47.500,00 €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41.000,00 €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Totale riserve</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23.162,00 €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18.558,00 €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36.211,00 €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Utile/perdita dell'esercizio</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1.988,00 €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4.746,00 €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-17.653,00 €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Totale Patrimonio netto</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72.651,00 €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70.805,00 €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59.558,00 €</w:t>
            </w:r>
          </w:p>
        </w:tc>
      </w:tr>
    </w:tbl>
    <w:p w:rsidR="00E366CB" w:rsidRDefault="00155A78">
      <w:pPr>
        <w:pStyle w:val="TableHeader"/>
      </w:pPr>
      <w:r>
        <w:t>Conto economico:</w:t>
      </w:r>
    </w:p>
    <w:tbl>
      <w:tblPr>
        <w:tblW w:w="9300" w:type="dxa"/>
        <w:tblLayout w:type="fixed"/>
        <w:tblLook w:val="00A0"/>
      </w:tblPr>
      <w:tblGrid>
        <w:gridCol w:w="4785"/>
        <w:gridCol w:w="1420"/>
        <w:gridCol w:w="1416"/>
        <w:gridCol w:w="1679"/>
      </w:tblGrid>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2020</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Risultato Netto di Esercizio</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1.988,00 €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4.746,00 €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-17.653,00 €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Eventuali ristorni a Conto Economico</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Valore del risultato di gestione (A-B </w:t>
            </w:r>
            <w:proofErr w:type="spellStart"/>
            <w:r>
              <w:t>bil</w:t>
            </w:r>
            <w:proofErr w:type="spellEnd"/>
            <w:r>
              <w:t>. CEE)</w:t>
            </w:r>
          </w:p>
        </w:tc>
        <w:tc>
          <w:tcPr>
            <w:tcW w:w="14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6.125,00 €</w:t>
            </w:r>
          </w:p>
        </w:tc>
        <w:tc>
          <w:tcPr>
            <w:tcW w:w="141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10.737,00 €</w:t>
            </w:r>
          </w:p>
        </w:tc>
        <w:tc>
          <w:tcPr>
            <w:tcW w:w="167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-10.117,00 €</w:t>
            </w:r>
          </w:p>
        </w:tc>
      </w:tr>
    </w:tbl>
    <w:p w:rsidR="00E366CB" w:rsidRDefault="00E366CB">
      <w:pPr>
        <w:pStyle w:val="TableHeader"/>
      </w:pPr>
    </w:p>
    <w:p w:rsidR="00E366CB" w:rsidRDefault="00155A78">
      <w:pPr>
        <w:pStyle w:val="TableHeader"/>
      </w:pPr>
      <w:r>
        <w:t>Composizione Capitale Sociale:</w:t>
      </w:r>
    </w:p>
    <w:tbl>
      <w:tblPr>
        <w:tblW w:w="9166" w:type="dxa"/>
        <w:tblLayout w:type="fixed"/>
        <w:tblLook w:val="00A0"/>
      </w:tblPr>
      <w:tblGrid>
        <w:gridCol w:w="4786"/>
        <w:gridCol w:w="1418"/>
        <w:gridCol w:w="1417"/>
        <w:gridCol w:w="1545"/>
      </w:tblGrid>
      <w:tr w:rsidR="00E366CB">
        <w:tc>
          <w:tcPr>
            <w:tcW w:w="47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Capitale sociale</w:t>
            </w:r>
          </w:p>
        </w:tc>
        <w:tc>
          <w:tcPr>
            <w:tcW w:w="141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4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2020</w:t>
            </w:r>
          </w:p>
        </w:tc>
        <w:tc>
          <w:tcPr>
            <w:tcW w:w="154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tc>
          <w:tcPr>
            <w:tcW w:w="47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capitale versato da soci cooperatori lavoratori</w:t>
            </w:r>
          </w:p>
        </w:tc>
        <w:tc>
          <w:tcPr>
            <w:tcW w:w="141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4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25.82 €</w:t>
            </w:r>
          </w:p>
        </w:tc>
        <w:tc>
          <w:tcPr>
            <w:tcW w:w="154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1.025.82 €</w:t>
            </w:r>
          </w:p>
        </w:tc>
      </w:tr>
      <w:tr w:rsidR="00E366CB">
        <w:tc>
          <w:tcPr>
            <w:tcW w:w="47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capitale versato da soci cooperatori volontari</w:t>
            </w:r>
          </w:p>
        </w:tc>
        <w:tc>
          <w:tcPr>
            <w:tcW w:w="141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4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4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7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capitale versato da soci cooperatori fruitori</w:t>
            </w:r>
          </w:p>
        </w:tc>
        <w:tc>
          <w:tcPr>
            <w:tcW w:w="141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4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4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7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capitale versato da soci persone giuridiche</w:t>
            </w:r>
          </w:p>
        </w:tc>
        <w:tc>
          <w:tcPr>
            <w:tcW w:w="141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4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4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7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capitale versato da soci sovventori/finanziatori</w:t>
            </w:r>
          </w:p>
        </w:tc>
        <w:tc>
          <w:tcPr>
            <w:tcW w:w="141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4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4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bl>
    <w:p w:rsidR="00E366CB" w:rsidRDefault="00E366CB"/>
    <w:tbl>
      <w:tblPr>
        <w:tblW w:w="9180" w:type="dxa"/>
        <w:tblLayout w:type="fixed"/>
        <w:tblLook w:val="00A0"/>
      </w:tblPr>
      <w:tblGrid>
        <w:gridCol w:w="6204"/>
        <w:gridCol w:w="2976"/>
      </w:tblGrid>
      <w:tr w:rsidR="00E366CB">
        <w:tc>
          <w:tcPr>
            <w:tcW w:w="62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Composizione soci sovventori e finanziatori</w:t>
            </w:r>
          </w:p>
        </w:tc>
        <w:tc>
          <w:tcPr>
            <w:tcW w:w="297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r>
      <w:tr w:rsidR="00E366CB">
        <w:tc>
          <w:tcPr>
            <w:tcW w:w="62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cooperative sociali</w:t>
            </w:r>
          </w:p>
        </w:tc>
        <w:tc>
          <w:tcPr>
            <w:tcW w:w="297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62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associazioni di volontariato</w:t>
            </w:r>
          </w:p>
        </w:tc>
        <w:tc>
          <w:tcPr>
            <w:tcW w:w="297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bl>
    <w:p w:rsidR="00E366CB" w:rsidRDefault="00155A78">
      <w:pPr>
        <w:pStyle w:val="TableHeader"/>
      </w:pPr>
      <w:r>
        <w:t>Valore della produzione:</w:t>
      </w:r>
    </w:p>
    <w:tbl>
      <w:tblPr>
        <w:tblW w:w="9300" w:type="dxa"/>
        <w:tblLayout w:type="fixed"/>
        <w:tblLook w:val="00A0"/>
      </w:tblPr>
      <w:tblGrid>
        <w:gridCol w:w="4785"/>
        <w:gridCol w:w="1503"/>
        <w:gridCol w:w="1476"/>
        <w:gridCol w:w="1536"/>
      </w:tblGrid>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15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47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2010</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Valore della produzione (Voce Totale A. del conto economico bilancio CEE)</w:t>
            </w:r>
          </w:p>
        </w:tc>
        <w:tc>
          <w:tcPr>
            <w:tcW w:w="15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284.484,00 €</w:t>
            </w:r>
          </w:p>
        </w:tc>
        <w:tc>
          <w:tcPr>
            <w:tcW w:w="147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212.855,00 €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222.531,00 €</w:t>
            </w:r>
          </w:p>
        </w:tc>
      </w:tr>
    </w:tbl>
    <w:p w:rsidR="00E366CB" w:rsidRDefault="00155A78">
      <w:pPr>
        <w:pStyle w:val="TableHeader"/>
      </w:pPr>
      <w:r>
        <w:t>Costo del lavoro:</w:t>
      </w:r>
    </w:p>
    <w:tbl>
      <w:tblPr>
        <w:tblW w:w="9360" w:type="dxa"/>
        <w:tblLayout w:type="fixed"/>
        <w:tblLook w:val="00A0"/>
      </w:tblPr>
      <w:tblGrid>
        <w:gridCol w:w="4785"/>
        <w:gridCol w:w="1504"/>
        <w:gridCol w:w="1536"/>
        <w:gridCol w:w="1535"/>
      </w:tblGrid>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15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2020</w:t>
            </w:r>
          </w:p>
        </w:tc>
        <w:tc>
          <w:tcPr>
            <w:tcW w:w="153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Costo del lavoro (Totale voce B.9 Conto Economico Bilancio CEE)</w:t>
            </w:r>
          </w:p>
        </w:tc>
        <w:tc>
          <w:tcPr>
            <w:tcW w:w="15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203.220,00 €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148.211,00 €</w:t>
            </w:r>
          </w:p>
        </w:tc>
        <w:tc>
          <w:tcPr>
            <w:tcW w:w="153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157.133,00 €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Costo del lavoro (compreso nella voce B.7 Conto Economico Bilancio CE)</w:t>
            </w:r>
          </w:p>
        </w:tc>
        <w:tc>
          <w:tcPr>
            <w:tcW w:w="15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153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Peso su totale valore di produzione</w:t>
            </w:r>
          </w:p>
        </w:tc>
        <w:tc>
          <w:tcPr>
            <w:tcW w:w="15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71,00 %</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70,00 %</w:t>
            </w:r>
          </w:p>
        </w:tc>
        <w:tc>
          <w:tcPr>
            <w:tcW w:w="153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71,00 %</w:t>
            </w:r>
          </w:p>
        </w:tc>
      </w:tr>
    </w:tbl>
    <w:p w:rsidR="00E366CB" w:rsidRDefault="00155A78">
      <w:pPr>
        <w:pStyle w:val="CampoSezione"/>
      </w:pPr>
      <w:bookmarkStart w:id="46" w:name="_Toc67923646"/>
      <w:r>
        <w:t>Capacità di diversificare i committenti</w:t>
      </w:r>
      <w:bookmarkEnd w:id="46"/>
    </w:p>
    <w:p w:rsidR="00E366CB" w:rsidRDefault="00155A78">
      <w:pPr>
        <w:pStyle w:val="TableHeader"/>
      </w:pPr>
      <w:r>
        <w:t>Fonti delle entrate 2021:</w:t>
      </w:r>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pubblici</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privati</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Totale</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Vendita merci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Prestazioni di servizi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223.463,17 €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60.254,80 €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283.717,97 €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Lavorazione conto terzi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Rette utenti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Altri ricavi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365,44 €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365,44 €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Contributi e offerte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proofErr w:type="spellStart"/>
            <w:r>
              <w:t>Grants</w:t>
            </w:r>
            <w:proofErr w:type="spellEnd"/>
            <w:r>
              <w:t xml:space="preserve"> e progettazione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Altro</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bl>
    <w:p w:rsidR="00E366CB" w:rsidRDefault="00155A78">
      <w:pPr>
        <w:pStyle w:val="TableHeader"/>
      </w:pPr>
      <w:r>
        <w:t>È possibile indicare, in maniera facoltativa, una suddivisione dei ricavi per settore di attività usando la tabella sotto riportata:</w:t>
      </w:r>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pubblici</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privati</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Totale</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socio-assistenziali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educativi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sanitari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socio-sanitari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Altri servizi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223.463,17 €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60.254,80 €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283.717,97 €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Contributi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r>
    </w:tbl>
    <w:p w:rsidR="00E366CB" w:rsidRDefault="00155A78">
      <w:pPr>
        <w:pStyle w:val="TableHeader"/>
      </w:pPr>
      <w:r>
        <w:t>Incidenza pubblico/privato sul valore della produzione 2021:</w:t>
      </w:r>
    </w:p>
    <w:tbl>
      <w:tblPr>
        <w:tblW w:w="9166" w:type="dxa"/>
        <w:tblLayout w:type="fixed"/>
        <w:tblLook w:val="00A0"/>
      </w:tblPr>
      <w:tblGrid>
        <w:gridCol w:w="4780"/>
        <w:gridCol w:w="2132"/>
        <w:gridCol w:w="2254"/>
      </w:tblGrid>
      <w:tr w:rsidR="00E366CB">
        <w:tc>
          <w:tcPr>
            <w:tcW w:w="4780"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4386" w:type="dxa"/>
            <w:gridSpan w:val="2"/>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center"/>
            </w:pPr>
            <w:r>
              <w:rPr>
                <w:b/>
              </w:rPr>
              <w:t>2021</w:t>
            </w:r>
          </w:p>
        </w:tc>
      </w:tr>
      <w:tr w:rsidR="00E366CB">
        <w:tc>
          <w:tcPr>
            <w:tcW w:w="47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Incidenza fonti pubbliche</w:t>
            </w:r>
          </w:p>
        </w:tc>
        <w:tc>
          <w:tcPr>
            <w:tcW w:w="213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223.463,17 €</w:t>
            </w:r>
          </w:p>
        </w:tc>
        <w:tc>
          <w:tcPr>
            <w:tcW w:w="225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79 %</w:t>
            </w:r>
          </w:p>
        </w:tc>
      </w:tr>
      <w:tr w:rsidR="00E366CB">
        <w:tc>
          <w:tcPr>
            <w:tcW w:w="47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Incidenza fonti private</w:t>
            </w:r>
          </w:p>
        </w:tc>
        <w:tc>
          <w:tcPr>
            <w:tcW w:w="213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60.254,80 €</w:t>
            </w:r>
          </w:p>
        </w:tc>
        <w:tc>
          <w:tcPr>
            <w:tcW w:w="225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21 %</w:t>
            </w:r>
          </w:p>
        </w:tc>
      </w:tr>
    </w:tbl>
    <w:p w:rsidR="00E366CB" w:rsidRDefault="00155A78">
      <w:pPr>
        <w:pStyle w:val="CampoSezione"/>
      </w:pPr>
      <w:bookmarkStart w:id="47" w:name="_Toc67923647"/>
      <w:r>
        <w:t>Specifiche informazioni sulle attività di raccolta fondi (se prevista)</w:t>
      </w:r>
      <w:bookmarkEnd w:id="47"/>
    </w:p>
    <w:p w:rsidR="00E366CB" w:rsidRDefault="00155A78">
      <w:pPr>
        <w:pStyle w:val="Paragrafo"/>
      </w:pPr>
      <w:r>
        <w:t>Promozione iniziative di raccolta fondi:</w:t>
      </w:r>
    </w:p>
    <w:p w:rsidR="00E366CB" w:rsidRDefault="00155A78">
      <w:pPr>
        <w:pStyle w:val="Paragrafo"/>
      </w:pPr>
      <w:r>
        <w:t>non prevista</w:t>
      </w:r>
    </w:p>
    <w:p w:rsidR="00E366CB" w:rsidRDefault="00155A78">
      <w:pPr>
        <w:pStyle w:val="CampoSezione"/>
        <w:jc w:val="both"/>
      </w:pPr>
      <w:bookmarkStart w:id="48" w:name="_Toc67923648"/>
      <w:r>
        <w:t>Finalità generali e specifiche delle raccolte effettuate nel periodo di riferimento, strumenti utilizzati per fornire informazioni al pubblico sulle risorse raccolte e sulla destinazione delle stesse</w:t>
      </w:r>
      <w:bookmarkEnd w:id="48"/>
    </w:p>
    <w:p w:rsidR="00E366CB" w:rsidRDefault="00155A78">
      <w:pPr>
        <w:pStyle w:val="Paragrafo"/>
        <w:jc w:val="both"/>
      </w:pPr>
      <w:r>
        <w:t>non previste</w:t>
      </w:r>
    </w:p>
    <w:p w:rsidR="00E366CB" w:rsidRDefault="00155A78">
      <w:pPr>
        <w:pStyle w:val="CampoSezione"/>
        <w:jc w:val="both"/>
      </w:pPr>
      <w:bookmarkStart w:id="49" w:name="_Toc67923649"/>
      <w:r>
        <w:t>Segnalazioni da parte degli amministratori di eventuali criticità emerse nella gestione ed evidenziazione delle azioni messe in campo per la mitigazione degli effetti negativi</w:t>
      </w:r>
      <w:bookmarkEnd w:id="49"/>
    </w:p>
    <w:p w:rsidR="00E366CB" w:rsidRDefault="00155A78">
      <w:pPr>
        <w:pStyle w:val="Paragrafo"/>
      </w:pPr>
      <w:r>
        <w:t>Indicare se presenti:</w:t>
      </w:r>
    </w:p>
    <w:p w:rsidR="00E366CB" w:rsidRDefault="00155A78">
      <w:pPr>
        <w:pStyle w:val="Paragrafo"/>
      </w:pPr>
      <w:r>
        <w:br w:type="page"/>
      </w:r>
    </w:p>
    <w:p w:rsidR="00E366CB" w:rsidRDefault="00E366CB"/>
    <w:p w:rsidR="00E366CB" w:rsidRDefault="00155A78">
      <w:pPr>
        <w:pStyle w:val="TitoloSezione"/>
        <w:numPr>
          <w:ilvl w:val="0"/>
          <w:numId w:val="2"/>
        </w:numPr>
        <w:ind w:left="357" w:hanging="357"/>
      </w:pPr>
      <w:bookmarkStart w:id="50" w:name="_Toc67923650"/>
      <w:r>
        <w:t>INFORMAZIONI AMBIENTALI</w:t>
      </w:r>
      <w:bookmarkEnd w:id="50"/>
    </w:p>
    <w:p w:rsidR="00E366CB" w:rsidRDefault="00155A78">
      <w:pPr>
        <w:pStyle w:val="CampoSezione"/>
      </w:pPr>
      <w:bookmarkStart w:id="51" w:name="_Toc67923651"/>
      <w:r>
        <w:t>Tipologie di impatto ambientale connesse alle attività svolte</w:t>
      </w:r>
      <w:bookmarkEnd w:id="51"/>
    </w:p>
    <w:p w:rsidR="00E366CB" w:rsidRDefault="00155A78">
      <w:pPr>
        <w:pStyle w:val="CampoSezione"/>
      </w:pPr>
      <w:bookmarkStart w:id="52" w:name="_Toc67923652"/>
      <w:r>
        <w:t>Politiche e modalità di gestione di tali impatti</w:t>
      </w:r>
      <w:bookmarkEnd w:id="52"/>
    </w:p>
    <w:p w:rsidR="00E366CB" w:rsidRDefault="00155A78">
      <w:pPr>
        <w:pStyle w:val="TableHeader"/>
      </w:pPr>
      <w:r>
        <w:t>Strategie interne per la gestione dell'impatto ambientale:</w:t>
      </w:r>
    </w:p>
    <w:p w:rsidR="00E366CB" w:rsidRDefault="00155A78">
      <w:pPr>
        <w:pStyle w:val="TableHeader"/>
      </w:pPr>
      <w:r>
        <w:t>Educazione alla tutela ambientale:</w:t>
      </w:r>
    </w:p>
    <w:tbl>
      <w:tblPr>
        <w:tblW w:w="9168" w:type="dxa"/>
        <w:tblLayout w:type="fixed"/>
        <w:tblLook w:val="00A0"/>
      </w:tblPr>
      <w:tblGrid>
        <w:gridCol w:w="2660"/>
        <w:gridCol w:w="1703"/>
        <w:gridCol w:w="1841"/>
        <w:gridCol w:w="2964"/>
      </w:tblGrid>
      <w:tr w:rsidR="00E366CB">
        <w:tc>
          <w:tcPr>
            <w:tcW w:w="265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Tema formativo</w:t>
            </w:r>
          </w:p>
        </w:tc>
        <w:tc>
          <w:tcPr>
            <w:tcW w:w="17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Ore totali</w:t>
            </w:r>
          </w:p>
        </w:tc>
        <w:tc>
          <w:tcPr>
            <w:tcW w:w="18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 partecipanti</w:t>
            </w:r>
          </w:p>
        </w:tc>
        <w:tc>
          <w:tcPr>
            <w:tcW w:w="296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Personale/comunità locale</w:t>
            </w:r>
          </w:p>
        </w:tc>
      </w:tr>
    </w:tbl>
    <w:p w:rsidR="00E366CB" w:rsidRDefault="00155A78">
      <w:pPr>
        <w:pStyle w:val="TableHeader"/>
      </w:pPr>
      <w:r>
        <w:t>Eventi/iniziative di sensibilizzazione su temi ambientali:</w:t>
      </w:r>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Titolo Eventi/iniziative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Tema</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Luogo</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Destinatari</w:t>
            </w:r>
          </w:p>
        </w:tc>
      </w:tr>
    </w:tbl>
    <w:p w:rsidR="00E366CB" w:rsidRDefault="00155A78">
      <w:pPr>
        <w:pStyle w:val="CampoSezione"/>
      </w:pPr>
      <w:bookmarkStart w:id="53" w:name="_Toc67923653"/>
      <w:r>
        <w:t>Indicatori di impatto ambientale (consumi di energia e materie prime, produzione di rifiuti ecc.) e variazione dei valori assunti dagli stessi</w:t>
      </w:r>
      <w:bookmarkEnd w:id="53"/>
    </w:p>
    <w:p w:rsidR="00E366CB" w:rsidRDefault="00155A78">
      <w:pPr>
        <w:pStyle w:val="TableHeader"/>
      </w:pPr>
      <w:r>
        <w:t>Indice dei consumi:</w:t>
      </w:r>
    </w:p>
    <w:tbl>
      <w:tblPr>
        <w:tblW w:w="9166" w:type="dxa"/>
        <w:tblLayout w:type="fixed"/>
        <w:tblLook w:val="00A0"/>
      </w:tblPr>
      <w:tblGrid>
        <w:gridCol w:w="3055"/>
        <w:gridCol w:w="3055"/>
        <w:gridCol w:w="3056"/>
      </w:tblGrid>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Consumi anno di riferimento</w:t>
            </w:r>
          </w:p>
        </w:tc>
        <w:tc>
          <w:tcPr>
            <w:tcW w:w="305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Unità di misura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Energia elettrica: consumi energetici (valore)</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Gas/metano: emissione C02 annua</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Carburante</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Acqua: consumo d'acqua annuo</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Rifiuti speciali prodotti</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Carta</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Plastica: Kg Plastica/imballaggi utilizzati</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Paragrafo"/>
      </w:pPr>
      <w:r>
        <w:br w:type="page"/>
      </w:r>
    </w:p>
    <w:p w:rsidR="00E366CB" w:rsidRDefault="00155A78">
      <w:pPr>
        <w:pStyle w:val="TitoloSezione"/>
        <w:numPr>
          <w:ilvl w:val="0"/>
          <w:numId w:val="2"/>
        </w:numPr>
        <w:ind w:left="357" w:hanging="357"/>
      </w:pPr>
      <w:bookmarkStart w:id="54" w:name="_Toc67923654"/>
      <w:r>
        <w:lastRenderedPageBreak/>
        <w:t xml:space="preserve">INFORMAZIONI SU RIGENERAZIONE </w:t>
      </w:r>
      <w:r>
        <w:rPr>
          <w:i/>
          <w:iCs/>
        </w:rPr>
        <w:t>ASSET</w:t>
      </w:r>
      <w:r>
        <w:t xml:space="preserve"> COMUNITARI</w:t>
      </w:r>
      <w:bookmarkEnd w:id="54"/>
    </w:p>
    <w:p w:rsidR="00E366CB" w:rsidRDefault="00155A78">
      <w:pPr>
        <w:pStyle w:val="CampoSezione"/>
        <w:jc w:val="both"/>
      </w:pPr>
      <w:bookmarkStart w:id="55" w:name="_Toc67923655"/>
      <w:r>
        <w:t>Tipologia di attività</w:t>
      </w:r>
      <w:bookmarkEnd w:id="55"/>
    </w:p>
    <w:p w:rsidR="00E366CB" w:rsidRDefault="00155A78">
      <w:pPr>
        <w:pStyle w:val="Paragrafo"/>
        <w:jc w:val="both"/>
      </w:pPr>
      <w:r>
        <w:t>Interventi finalizzati alla manutenzione, pulizia e bonifica di beni pubblici o beni privati che assolvono ad un interesse pubblico/privato funzionale allo sviluppo di attività economiche e/o sociali.</w:t>
      </w:r>
    </w:p>
    <w:p w:rsidR="00E366CB" w:rsidRDefault="00155A78">
      <w:pPr>
        <w:pStyle w:val="Paragrafo"/>
        <w:jc w:val="both"/>
      </w:pPr>
      <w:r>
        <w:t>Interventi a tutela del decoro urbano e volti al recupero di luoghi in disuso e/o degradati funzionali lo sviluppo di attività economiche e/o sociali.</w:t>
      </w:r>
    </w:p>
    <w:p w:rsidR="00E366CB" w:rsidRDefault="00155A78">
      <w:pPr>
        <w:pStyle w:val="Paragrafo"/>
        <w:jc w:val="both"/>
      </w:pPr>
      <w:r>
        <w:t>Interventi di tutela e valorizzazione del patrimonio storico, culturale e delle tradizioni locali.</w:t>
      </w:r>
    </w:p>
    <w:p w:rsidR="00E366CB" w:rsidRDefault="00155A78">
      <w:pPr>
        <w:pStyle w:val="CampoSezione"/>
        <w:jc w:val="both"/>
      </w:pPr>
      <w:bookmarkStart w:id="56" w:name="_Toc67923656"/>
      <w:r>
        <w:t>Descrizione sintetica delle attività svolte in tale ambito e dell’impatto perseguito attraverso la loro realizzazione</w:t>
      </w:r>
      <w:bookmarkEnd w:id="56"/>
    </w:p>
    <w:p w:rsidR="00E366CB" w:rsidRDefault="00155A78">
      <w:pPr>
        <w:pStyle w:val="Paragrafo"/>
        <w:jc w:val="both"/>
      </w:pPr>
      <w:r>
        <w:t>Le principali attività svolte in questi settori riguardano:</w:t>
      </w:r>
    </w:p>
    <w:p w:rsidR="00E366CB" w:rsidRDefault="00155A78">
      <w:pPr>
        <w:widowControl w:val="0"/>
        <w:jc w:val="both"/>
      </w:pPr>
      <w:r>
        <w:rPr>
          <w:kern w:val="2"/>
        </w:rPr>
        <w:t xml:space="preserve">● </w:t>
      </w:r>
      <w:r>
        <w:rPr>
          <w:b/>
          <w:kern w:val="2"/>
        </w:rPr>
        <w:t xml:space="preserve">Imposte Comunali Affini </w:t>
      </w:r>
    </w:p>
    <w:p w:rsidR="00E366CB" w:rsidRDefault="00155A78">
      <w:pPr>
        <w:widowControl w:val="0"/>
        <w:jc w:val="both"/>
        <w:rPr>
          <w:kern w:val="2"/>
        </w:rPr>
      </w:pPr>
      <w:r>
        <w:rPr>
          <w:kern w:val="2"/>
        </w:rPr>
        <w:t>1) Contratto pluriennale affissione e de affissione manifesti;</w:t>
      </w:r>
    </w:p>
    <w:p w:rsidR="00E366CB" w:rsidRDefault="00155A78">
      <w:pPr>
        <w:widowControl w:val="0"/>
        <w:jc w:val="both"/>
        <w:rPr>
          <w:kern w:val="2"/>
        </w:rPr>
      </w:pPr>
      <w:r>
        <w:rPr>
          <w:kern w:val="2"/>
        </w:rPr>
        <w:t>2) Prestazioni ufficio calcolo imposte comunali;</w:t>
      </w:r>
    </w:p>
    <w:p w:rsidR="00E366CB" w:rsidRDefault="00155A78">
      <w:pPr>
        <w:widowControl w:val="0"/>
        <w:jc w:val="both"/>
        <w:rPr>
          <w:kern w:val="2"/>
        </w:rPr>
      </w:pPr>
      <w:r>
        <w:rPr>
          <w:kern w:val="2"/>
        </w:rPr>
        <w:t>3) Sostituzione personale ufficio;</w:t>
      </w:r>
    </w:p>
    <w:p w:rsidR="00E366CB" w:rsidRDefault="00155A78">
      <w:pPr>
        <w:widowControl w:val="0"/>
        <w:jc w:val="both"/>
        <w:rPr>
          <w:kern w:val="2"/>
        </w:rPr>
      </w:pPr>
      <w:r>
        <w:rPr>
          <w:kern w:val="2"/>
        </w:rPr>
        <w:t>4) Installazione impianti affissionali.</w:t>
      </w:r>
    </w:p>
    <w:p w:rsidR="00E366CB" w:rsidRDefault="00155A78">
      <w:pPr>
        <w:widowControl w:val="0"/>
        <w:jc w:val="both"/>
      </w:pPr>
      <w:r>
        <w:rPr>
          <w:kern w:val="2"/>
        </w:rPr>
        <w:t xml:space="preserve">● </w:t>
      </w:r>
      <w:r>
        <w:rPr>
          <w:b/>
          <w:bCs/>
          <w:kern w:val="2"/>
        </w:rPr>
        <w:t>Comune di Portoferraio:</w:t>
      </w:r>
      <w:r>
        <w:rPr>
          <w:kern w:val="2"/>
        </w:rPr>
        <w:t xml:space="preserve"> </w:t>
      </w:r>
    </w:p>
    <w:p w:rsidR="00E366CB" w:rsidRDefault="00155A78">
      <w:pPr>
        <w:widowControl w:val="0"/>
        <w:jc w:val="both"/>
        <w:rPr>
          <w:kern w:val="2"/>
        </w:rPr>
      </w:pPr>
      <w:r>
        <w:rPr>
          <w:kern w:val="2"/>
        </w:rPr>
        <w:t>1) Contratto pluriennale d’appalto custodia e manutenzione del Cimitero Comunale;</w:t>
      </w:r>
    </w:p>
    <w:p w:rsidR="00E366CB" w:rsidRDefault="00155A78">
      <w:pPr>
        <w:widowControl w:val="0"/>
        <w:jc w:val="both"/>
        <w:rPr>
          <w:kern w:val="2"/>
        </w:rPr>
      </w:pPr>
      <w:r>
        <w:rPr>
          <w:kern w:val="2"/>
        </w:rPr>
        <w:t>2) Contratto pluriennale pulizia uffici comunali (municipio);</w:t>
      </w:r>
    </w:p>
    <w:p w:rsidR="00E366CB" w:rsidRDefault="00155A78">
      <w:pPr>
        <w:widowControl w:val="0"/>
        <w:jc w:val="both"/>
        <w:rPr>
          <w:kern w:val="2"/>
        </w:rPr>
      </w:pPr>
      <w:r>
        <w:rPr>
          <w:kern w:val="2"/>
        </w:rPr>
        <w:t>3) Contratto pluriennale pulizia (biblioteca comunale);</w:t>
      </w:r>
    </w:p>
    <w:p w:rsidR="00E366CB" w:rsidRDefault="00155A78">
      <w:pPr>
        <w:widowControl w:val="0"/>
        <w:jc w:val="both"/>
      </w:pPr>
      <w:r>
        <w:rPr>
          <w:bCs/>
          <w:kern w:val="2"/>
        </w:rPr>
        <w:t>4) Contratto pluriennale</w:t>
      </w:r>
      <w:r>
        <w:rPr>
          <w:kern w:val="2"/>
        </w:rPr>
        <w:t xml:space="preserve"> pulizia uffici comunali (centro culturale De </w:t>
      </w:r>
      <w:proofErr w:type="spellStart"/>
      <w:r>
        <w:rPr>
          <w:kern w:val="2"/>
        </w:rPr>
        <w:t>Laugier</w:t>
      </w:r>
      <w:proofErr w:type="spellEnd"/>
      <w:r>
        <w:rPr>
          <w:kern w:val="2"/>
        </w:rPr>
        <w:t>);</w:t>
      </w:r>
    </w:p>
    <w:p w:rsidR="00E366CB" w:rsidRDefault="00155A78">
      <w:pPr>
        <w:widowControl w:val="0"/>
        <w:jc w:val="both"/>
      </w:pPr>
      <w:r>
        <w:rPr>
          <w:bCs/>
          <w:kern w:val="2"/>
        </w:rPr>
        <w:t>5) Contratto pluriennale</w:t>
      </w:r>
      <w:r>
        <w:rPr>
          <w:kern w:val="2"/>
        </w:rPr>
        <w:t xml:space="preserve"> pulizia (Centro Giovani);</w:t>
      </w:r>
    </w:p>
    <w:p w:rsidR="00E366CB" w:rsidRDefault="00155A78">
      <w:pPr>
        <w:widowControl w:val="0"/>
        <w:jc w:val="both"/>
      </w:pPr>
      <w:r>
        <w:rPr>
          <w:kern w:val="2"/>
        </w:rPr>
        <w:t xml:space="preserve">6) </w:t>
      </w:r>
      <w:r>
        <w:t>Servizio di pulizia della palestra di Viale Elba in Portoferraio (sospeso prima della scadenza naturale causa pandemia);</w:t>
      </w:r>
    </w:p>
    <w:p w:rsidR="00E366CB" w:rsidRDefault="00155A78">
      <w:pPr>
        <w:jc w:val="both"/>
        <w:rPr>
          <w:kern w:val="2"/>
        </w:rPr>
      </w:pPr>
      <w:r>
        <w:rPr>
          <w:kern w:val="2"/>
        </w:rPr>
        <w:t>7) Servizio di ripulitura sedi stradali da sostanze oleose;</w:t>
      </w:r>
    </w:p>
    <w:p w:rsidR="00E366CB" w:rsidRDefault="00155A78">
      <w:pPr>
        <w:jc w:val="both"/>
        <w:rPr>
          <w:kern w:val="2"/>
        </w:rPr>
      </w:pPr>
      <w:r>
        <w:rPr>
          <w:kern w:val="2"/>
        </w:rPr>
        <w:t xml:space="preserve">8) Pulizia e sanificazione interna dopo i lavori di manutenzione ordinaria presso le scuole comunali; </w:t>
      </w:r>
    </w:p>
    <w:p w:rsidR="00E366CB" w:rsidRDefault="00155A78">
      <w:pPr>
        <w:jc w:val="both"/>
        <w:rPr>
          <w:kern w:val="2"/>
        </w:rPr>
      </w:pPr>
      <w:r>
        <w:rPr>
          <w:kern w:val="2"/>
        </w:rPr>
        <w:t>9) Montaggio e smontaggio palco spettacoli manifestazioni Comune di Portoferraio;</w:t>
      </w:r>
    </w:p>
    <w:p w:rsidR="00E366CB" w:rsidRDefault="00155A78">
      <w:pPr>
        <w:jc w:val="both"/>
        <w:rPr>
          <w:kern w:val="2"/>
        </w:rPr>
      </w:pPr>
      <w:r>
        <w:rPr>
          <w:kern w:val="2"/>
        </w:rPr>
        <w:t>10) Servizio di movimentazione fioriere.</w:t>
      </w:r>
    </w:p>
    <w:p w:rsidR="00E366CB" w:rsidRDefault="00155A78">
      <w:pPr>
        <w:jc w:val="both"/>
        <w:rPr>
          <w:b/>
          <w:iCs/>
        </w:rPr>
      </w:pPr>
      <w:r>
        <w:rPr>
          <w:kern w:val="2"/>
        </w:rPr>
        <w:t xml:space="preserve">● </w:t>
      </w:r>
      <w:r>
        <w:rPr>
          <w:b/>
          <w:iCs/>
        </w:rPr>
        <w:t>Minister</w:t>
      </w:r>
      <w:r w:rsidR="00797B9B">
        <w:rPr>
          <w:b/>
          <w:iCs/>
        </w:rPr>
        <w:t>o dei beni Culturali</w:t>
      </w:r>
    </w:p>
    <w:p w:rsidR="00797B9B" w:rsidRDefault="00797B9B">
      <w:pPr>
        <w:jc w:val="both"/>
      </w:pPr>
      <w:r>
        <w:t>1) Pulizia delle residenze Napoleoniche all’Isola D’Elba – Palazzina dei Mulini e Villa San Martino,</w:t>
      </w:r>
    </w:p>
    <w:p w:rsidR="00797B9B" w:rsidRDefault="00797B9B">
      <w:pPr>
        <w:jc w:val="both"/>
      </w:pPr>
      <w:r>
        <w:t>2) Manutenzione straordinaria e trattamento del cotto Palazzina dei Mulini a Portoferraio</w:t>
      </w:r>
    </w:p>
    <w:p w:rsidR="00797B9B" w:rsidRDefault="00797B9B">
      <w:pPr>
        <w:jc w:val="both"/>
      </w:pPr>
      <w:r>
        <w:t>3) Installazione moquette Villa San Martino.</w:t>
      </w:r>
    </w:p>
    <w:p w:rsidR="00E366CB" w:rsidRDefault="00155A78">
      <w:pPr>
        <w:jc w:val="both"/>
      </w:pPr>
      <w:r>
        <w:rPr>
          <w:kern w:val="2"/>
        </w:rPr>
        <w:t xml:space="preserve">● </w:t>
      </w:r>
      <w:r>
        <w:rPr>
          <w:b/>
          <w:kern w:val="2"/>
        </w:rPr>
        <w:t xml:space="preserve">Global Service </w:t>
      </w:r>
      <w:proofErr w:type="spellStart"/>
      <w:r>
        <w:rPr>
          <w:b/>
          <w:kern w:val="2"/>
        </w:rPr>
        <w:t>S.r.L.</w:t>
      </w:r>
      <w:proofErr w:type="spellEnd"/>
      <w:r>
        <w:rPr>
          <w:i/>
          <w:iCs/>
        </w:rPr>
        <w:t xml:space="preserve"> </w:t>
      </w:r>
    </w:p>
    <w:p w:rsidR="00E366CB" w:rsidRDefault="00155A78">
      <w:pPr>
        <w:widowControl w:val="0"/>
        <w:jc w:val="both"/>
      </w:pPr>
      <w:r>
        <w:rPr>
          <w:szCs w:val="24"/>
        </w:rPr>
        <w:t>1) Servizio di pulizia effettuato alla San Carlo Gruppo Alimentare S.p.A. in Località Antiche Saline a Portoferraio;</w:t>
      </w:r>
    </w:p>
    <w:p w:rsidR="00E366CB" w:rsidRDefault="00155A78">
      <w:pPr>
        <w:widowControl w:val="0"/>
        <w:jc w:val="both"/>
      </w:pPr>
      <w:r>
        <w:rPr>
          <w:szCs w:val="24"/>
        </w:rPr>
        <w:lastRenderedPageBreak/>
        <w:t>2) Servizio di sanificazione e pulizia delle vetrine effettuato per la profumeria Douglas a Portoferraio.</w:t>
      </w:r>
    </w:p>
    <w:p w:rsidR="00E366CB" w:rsidRDefault="00155A78">
      <w:pPr>
        <w:jc w:val="both"/>
      </w:pPr>
      <w:r>
        <w:rPr>
          <w:kern w:val="2"/>
        </w:rPr>
        <w:t xml:space="preserve">● </w:t>
      </w:r>
      <w:r>
        <w:rPr>
          <w:b/>
          <w:bCs/>
        </w:rPr>
        <w:t>Il Genio del bosco by Turismo sostenibile</w:t>
      </w:r>
    </w:p>
    <w:p w:rsidR="00E366CB" w:rsidRDefault="00155A78">
      <w:pPr>
        <w:jc w:val="both"/>
      </w:pPr>
      <w:r>
        <w:t xml:space="preserve">1) Servizio di pulizia straordinaria del Forte Inglese; </w:t>
      </w:r>
    </w:p>
    <w:p w:rsidR="00E366CB" w:rsidRDefault="00155A78">
      <w:pPr>
        <w:jc w:val="both"/>
      </w:pPr>
      <w:r>
        <w:t>2) Pulizia uffici dell’</w:t>
      </w:r>
      <w:proofErr w:type="spellStart"/>
      <w:r>
        <w:t>Infopark</w:t>
      </w:r>
      <w:proofErr w:type="spellEnd"/>
      <w:r>
        <w:t xml:space="preserve"> in Calata Italia a Portoferraio;</w:t>
      </w:r>
    </w:p>
    <w:p w:rsidR="00E366CB" w:rsidRDefault="00155A78">
      <w:pPr>
        <w:widowControl w:val="0"/>
        <w:jc w:val="both"/>
      </w:pPr>
      <w:r>
        <w:rPr>
          <w:szCs w:val="24"/>
        </w:rPr>
        <w:t>2) Taglio erba presso il Forte Inglese a Portoferraio;</w:t>
      </w:r>
    </w:p>
    <w:p w:rsidR="00E366CB" w:rsidRDefault="00155A78">
      <w:pPr>
        <w:widowControl w:val="0"/>
        <w:jc w:val="both"/>
      </w:pPr>
      <w:r>
        <w:rPr>
          <w:kern w:val="2"/>
        </w:rPr>
        <w:t xml:space="preserve">3) Interventi di pulizia del Forte Inglese a Portoferraio e dell’Info Park </w:t>
      </w:r>
      <w:proofErr w:type="spellStart"/>
      <w:r>
        <w:rPr>
          <w:kern w:val="2"/>
        </w:rPr>
        <w:t>Cea</w:t>
      </w:r>
      <w:proofErr w:type="spellEnd"/>
      <w:r>
        <w:rPr>
          <w:kern w:val="2"/>
        </w:rPr>
        <w:t xml:space="preserve"> di </w:t>
      </w:r>
      <w:proofErr w:type="spellStart"/>
      <w:r>
        <w:rPr>
          <w:kern w:val="2"/>
        </w:rPr>
        <w:t>Lacona</w:t>
      </w:r>
      <w:proofErr w:type="spellEnd"/>
      <w:r>
        <w:rPr>
          <w:kern w:val="2"/>
        </w:rPr>
        <w:t>.</w:t>
      </w:r>
    </w:p>
    <w:p w:rsidR="00E366CB" w:rsidRDefault="00155A78">
      <w:pPr>
        <w:widowControl w:val="0"/>
        <w:jc w:val="both"/>
      </w:pPr>
      <w:r>
        <w:rPr>
          <w:kern w:val="2"/>
        </w:rPr>
        <w:t xml:space="preserve">● </w:t>
      </w:r>
      <w:r>
        <w:rPr>
          <w:b/>
          <w:bCs/>
          <w:kern w:val="2"/>
        </w:rPr>
        <w:t>Elbana Servizi Ambientali</w:t>
      </w:r>
    </w:p>
    <w:p w:rsidR="00E366CB" w:rsidRDefault="00155A78">
      <w:pPr>
        <w:widowControl w:val="0"/>
        <w:jc w:val="both"/>
      </w:pPr>
      <w:r>
        <w:rPr>
          <w:szCs w:val="24"/>
        </w:rPr>
        <w:t xml:space="preserve">1) Taglio verde, sgombro ed accatastamento rifiuti abbandonati, pulizia area De </w:t>
      </w:r>
      <w:proofErr w:type="spellStart"/>
      <w:r>
        <w:rPr>
          <w:szCs w:val="24"/>
        </w:rPr>
        <w:t>Laugier</w:t>
      </w:r>
      <w:proofErr w:type="spellEnd"/>
      <w:r>
        <w:rPr>
          <w:szCs w:val="24"/>
        </w:rPr>
        <w:t xml:space="preserve"> a Portoferraio;</w:t>
      </w:r>
    </w:p>
    <w:p w:rsidR="00E366CB" w:rsidRDefault="00155A78">
      <w:pPr>
        <w:widowControl w:val="0"/>
        <w:jc w:val="both"/>
      </w:pPr>
      <w:r>
        <w:rPr>
          <w:szCs w:val="24"/>
        </w:rPr>
        <w:t>2) Bonifica ambientale del territorio del Comune di Portoferr</w:t>
      </w:r>
      <w:r w:rsidR="00797B9B">
        <w:rPr>
          <w:szCs w:val="24"/>
        </w:rPr>
        <w:t xml:space="preserve">aio: prelievo e deposito rifiuti </w:t>
      </w:r>
      <w:r>
        <w:rPr>
          <w:szCs w:val="24"/>
        </w:rPr>
        <w:t xml:space="preserve"> giacenti nel sito denominato “ex Ghiacciaia”;</w:t>
      </w:r>
    </w:p>
    <w:p w:rsidR="00E366CB" w:rsidRDefault="00155A78">
      <w:pPr>
        <w:widowControl w:val="0"/>
        <w:jc w:val="both"/>
      </w:pPr>
      <w:r>
        <w:rPr>
          <w:szCs w:val="24"/>
        </w:rPr>
        <w:t>3) Bonifica ambientale del territorio del Comune di Portoferraio: asportazione inerti, movimentazione e trasporto in discarica, chiusura immobile con installazione di pannelli in legno e FPO nuovo blocco, blocco principale sito ex Tele Elba;</w:t>
      </w:r>
    </w:p>
    <w:p w:rsidR="00E366CB" w:rsidRDefault="00155A78">
      <w:pPr>
        <w:widowControl w:val="0"/>
        <w:jc w:val="both"/>
      </w:pPr>
      <w:r>
        <w:rPr>
          <w:szCs w:val="24"/>
        </w:rPr>
        <w:t>4) Intervento di pulizia della griglia sita in Via Giuseppe Ninci a Portoferraio con rimozione dei rifiuti, della terra e delle erbe infestanti all’interno;</w:t>
      </w:r>
    </w:p>
    <w:p w:rsidR="00E366CB" w:rsidRDefault="00A03AD9">
      <w:pPr>
        <w:widowControl w:val="0"/>
        <w:jc w:val="both"/>
        <w:rPr>
          <w:szCs w:val="24"/>
        </w:rPr>
      </w:pPr>
      <w:r>
        <w:rPr>
          <w:szCs w:val="24"/>
        </w:rPr>
        <w:t>5) Taglio erba sedi dislocate;</w:t>
      </w:r>
    </w:p>
    <w:p w:rsidR="00E366CB" w:rsidRPr="00A03AD9" w:rsidRDefault="00A03AD9">
      <w:pPr>
        <w:widowControl w:val="0"/>
        <w:jc w:val="both"/>
        <w:rPr>
          <w:szCs w:val="24"/>
        </w:rPr>
      </w:pPr>
      <w:r>
        <w:rPr>
          <w:szCs w:val="24"/>
        </w:rPr>
        <w:t>6) Contratto pluriennale uffici e sedi dislocate.</w:t>
      </w:r>
      <w:r w:rsidR="00155A78">
        <w:rPr>
          <w:bCs/>
          <w:kern w:val="2"/>
        </w:rPr>
        <w:t>.</w:t>
      </w:r>
    </w:p>
    <w:p w:rsidR="00E366CB" w:rsidRDefault="00155A78">
      <w:pPr>
        <w:widowControl w:val="0"/>
        <w:jc w:val="both"/>
      </w:pPr>
      <w:r>
        <w:rPr>
          <w:kern w:val="2"/>
        </w:rPr>
        <w:t xml:space="preserve">● </w:t>
      </w:r>
      <w:proofErr w:type="spellStart"/>
      <w:r>
        <w:rPr>
          <w:b/>
          <w:bCs/>
          <w:kern w:val="2"/>
        </w:rPr>
        <w:t>Eurospin</w:t>
      </w:r>
      <w:proofErr w:type="spellEnd"/>
      <w:r>
        <w:rPr>
          <w:b/>
          <w:bCs/>
          <w:kern w:val="2"/>
        </w:rPr>
        <w:t xml:space="preserve"> Tirrenica</w:t>
      </w:r>
    </w:p>
    <w:p w:rsidR="00E366CB" w:rsidRDefault="00155A78">
      <w:pPr>
        <w:widowControl w:val="0"/>
        <w:jc w:val="both"/>
        <w:rPr>
          <w:bCs/>
          <w:kern w:val="2"/>
        </w:rPr>
      </w:pPr>
      <w:r>
        <w:rPr>
          <w:bCs/>
          <w:kern w:val="2"/>
        </w:rPr>
        <w:t>1) Taglio prato e manutenzione straordinaria su chinata;</w:t>
      </w:r>
    </w:p>
    <w:p w:rsidR="00E366CB" w:rsidRDefault="00155A78">
      <w:pPr>
        <w:widowControl w:val="0"/>
        <w:jc w:val="both"/>
      </w:pPr>
      <w:r>
        <w:rPr>
          <w:bCs/>
          <w:kern w:val="2"/>
        </w:rPr>
        <w:t>2) Manutenzione straordinaria irrigazione lato posteggi;</w:t>
      </w:r>
    </w:p>
    <w:p w:rsidR="00E366CB" w:rsidRDefault="00155A78">
      <w:pPr>
        <w:widowControl w:val="0"/>
        <w:jc w:val="both"/>
        <w:rPr>
          <w:bCs/>
          <w:kern w:val="2"/>
        </w:rPr>
      </w:pPr>
      <w:r>
        <w:rPr>
          <w:bCs/>
          <w:kern w:val="2"/>
        </w:rPr>
        <w:t>3) Contratto manutenzione del verde.</w:t>
      </w:r>
    </w:p>
    <w:p w:rsidR="00E366CB" w:rsidRDefault="00155A78">
      <w:pPr>
        <w:widowControl w:val="0"/>
        <w:jc w:val="both"/>
      </w:pPr>
      <w:r>
        <w:rPr>
          <w:kern w:val="2"/>
        </w:rPr>
        <w:t xml:space="preserve">● </w:t>
      </w:r>
      <w:r>
        <w:rPr>
          <w:b/>
          <w:bCs/>
          <w:kern w:val="2"/>
        </w:rPr>
        <w:t>Parco Nazionale Arcipelago Toscano</w:t>
      </w:r>
    </w:p>
    <w:p w:rsidR="00E366CB" w:rsidRDefault="00155A78">
      <w:pPr>
        <w:widowControl w:val="0"/>
        <w:jc w:val="both"/>
      </w:pPr>
      <w:r>
        <w:rPr>
          <w:kern w:val="2"/>
        </w:rPr>
        <w:t>1)</w:t>
      </w:r>
      <w:r>
        <w:rPr>
          <w:b/>
          <w:bCs/>
          <w:kern w:val="2"/>
        </w:rPr>
        <w:t xml:space="preserve"> </w:t>
      </w:r>
      <w:r>
        <w:rPr>
          <w:bCs/>
          <w:kern w:val="2"/>
        </w:rPr>
        <w:t>Servizio di trasporto materiale</w:t>
      </w:r>
      <w:r>
        <w:rPr>
          <w:b/>
          <w:bCs/>
          <w:kern w:val="2"/>
        </w:rPr>
        <w:t xml:space="preserve"> </w:t>
      </w:r>
      <w:r>
        <w:rPr>
          <w:bCs/>
          <w:kern w:val="2"/>
        </w:rPr>
        <w:t xml:space="preserve">di proprietà dell’Ente da Località </w:t>
      </w:r>
      <w:proofErr w:type="spellStart"/>
      <w:r>
        <w:rPr>
          <w:bCs/>
          <w:kern w:val="2"/>
        </w:rPr>
        <w:t>Buraccio</w:t>
      </w:r>
      <w:proofErr w:type="spellEnd"/>
      <w:r>
        <w:rPr>
          <w:bCs/>
          <w:kern w:val="2"/>
        </w:rPr>
        <w:t xml:space="preserve"> all’immobile del</w:t>
      </w:r>
      <w:r>
        <w:rPr>
          <w:b/>
          <w:bCs/>
          <w:kern w:val="2"/>
        </w:rPr>
        <w:t xml:space="preserve"> </w:t>
      </w:r>
      <w:r>
        <w:rPr>
          <w:bCs/>
          <w:kern w:val="2"/>
        </w:rPr>
        <w:t>Reparto Carabinieri P.N. Arcipelago Toscano sito in Viale Manzoni a Portoferraio;</w:t>
      </w:r>
    </w:p>
    <w:p w:rsidR="00E366CB" w:rsidRDefault="00155A78">
      <w:pPr>
        <w:widowControl w:val="0"/>
        <w:jc w:val="both"/>
      </w:pPr>
      <w:r>
        <w:rPr>
          <w:kern w:val="2"/>
        </w:rPr>
        <w:t>2) Servizio di facchinaggio di materiale del magazzino dell’Ente sito in Località Antiche Saline all’immobile del Coordinamento Territoriale Carabinieri per l’Ambiente sito in Viale Manzoni.</w:t>
      </w:r>
    </w:p>
    <w:p w:rsidR="00E366CB" w:rsidRDefault="00155A78">
      <w:pPr>
        <w:widowControl w:val="0"/>
        <w:jc w:val="both"/>
      </w:pPr>
      <w:r>
        <w:rPr>
          <w:kern w:val="2"/>
        </w:rPr>
        <w:t xml:space="preserve">● </w:t>
      </w:r>
      <w:r>
        <w:rPr>
          <w:b/>
        </w:rPr>
        <w:t xml:space="preserve">Live </w:t>
      </w:r>
      <w:proofErr w:type="spellStart"/>
      <w:r>
        <w:rPr>
          <w:b/>
        </w:rPr>
        <w:t>S.r.L.</w:t>
      </w:r>
      <w:proofErr w:type="spellEnd"/>
    </w:p>
    <w:p w:rsidR="00E366CB" w:rsidRDefault="00155A78">
      <w:pPr>
        <w:widowControl w:val="0"/>
        <w:jc w:val="both"/>
      </w:pPr>
      <w:r>
        <w:t>Montaggio e smontaggio palco varie manifestazioni Comune di Portoferraio.</w:t>
      </w:r>
    </w:p>
    <w:p w:rsidR="00E366CB" w:rsidRDefault="00155A78">
      <w:pPr>
        <w:widowControl w:val="0"/>
        <w:jc w:val="both"/>
      </w:pPr>
      <w:r>
        <w:rPr>
          <w:kern w:val="2"/>
        </w:rPr>
        <w:t xml:space="preserve">● </w:t>
      </w:r>
      <w:r>
        <w:rPr>
          <w:b/>
          <w:bCs/>
          <w:kern w:val="2"/>
        </w:rPr>
        <w:t>Condominio “Ponticello”</w:t>
      </w:r>
    </w:p>
    <w:p w:rsidR="00E366CB" w:rsidRDefault="00155A78">
      <w:pPr>
        <w:widowControl w:val="0"/>
        <w:jc w:val="both"/>
        <w:rPr>
          <w:kern w:val="2"/>
        </w:rPr>
      </w:pPr>
      <w:r>
        <w:rPr>
          <w:kern w:val="2"/>
        </w:rPr>
        <w:t>Pulizia dei giardini.</w:t>
      </w:r>
    </w:p>
    <w:p w:rsidR="00E366CB" w:rsidRDefault="00155A78">
      <w:pPr>
        <w:widowControl w:val="0"/>
        <w:jc w:val="both"/>
      </w:pPr>
      <w:r>
        <w:rPr>
          <w:kern w:val="2"/>
        </w:rPr>
        <w:t xml:space="preserve">● </w:t>
      </w:r>
      <w:r>
        <w:rPr>
          <w:b/>
          <w:bCs/>
          <w:kern w:val="2"/>
        </w:rPr>
        <w:t xml:space="preserve">Direzione Regionale musei della Toscana </w:t>
      </w:r>
    </w:p>
    <w:p w:rsidR="00E366CB" w:rsidRDefault="00155A78">
      <w:pPr>
        <w:widowControl w:val="0"/>
        <w:jc w:val="both"/>
      </w:pPr>
      <w:r>
        <w:rPr>
          <w:bCs/>
          <w:kern w:val="2"/>
        </w:rPr>
        <w:t>Pulizie uffici giudiziari della Sezione Distaccata di Portoferraio - Tribunale di Livorno e del Giudice di Pace di Livorno.</w:t>
      </w:r>
      <w:r>
        <w:rPr>
          <w:bCs/>
          <w:color w:val="FF0000"/>
          <w:kern w:val="2"/>
        </w:rPr>
        <w:t xml:space="preserve"> </w:t>
      </w:r>
      <w:r>
        <w:rPr>
          <w:color w:val="FF0000"/>
          <w:kern w:val="2"/>
        </w:rPr>
        <w:t xml:space="preserve"> </w:t>
      </w:r>
    </w:p>
    <w:p w:rsidR="00E366CB" w:rsidRDefault="00155A78">
      <w:pPr>
        <w:widowControl w:val="0"/>
        <w:jc w:val="both"/>
      </w:pPr>
      <w:r>
        <w:rPr>
          <w:kern w:val="2"/>
        </w:rPr>
        <w:t xml:space="preserve">● </w:t>
      </w:r>
      <w:r>
        <w:rPr>
          <w:b/>
          <w:bCs/>
          <w:kern w:val="2"/>
        </w:rPr>
        <w:t>Avis Comunale</w:t>
      </w:r>
    </w:p>
    <w:p w:rsidR="00E366CB" w:rsidRDefault="00155A78">
      <w:pPr>
        <w:widowControl w:val="0"/>
        <w:jc w:val="both"/>
        <w:rPr>
          <w:bCs/>
          <w:kern w:val="2"/>
        </w:rPr>
      </w:pPr>
      <w:r>
        <w:rPr>
          <w:bCs/>
          <w:kern w:val="2"/>
        </w:rPr>
        <w:t>Servizio di pulizia sede .</w:t>
      </w:r>
    </w:p>
    <w:p w:rsidR="00E366CB" w:rsidRDefault="00155A78">
      <w:pPr>
        <w:widowControl w:val="0"/>
        <w:jc w:val="both"/>
      </w:pPr>
      <w:r>
        <w:rPr>
          <w:kern w:val="2"/>
        </w:rPr>
        <w:t xml:space="preserve">● </w:t>
      </w:r>
      <w:r>
        <w:rPr>
          <w:b/>
          <w:bCs/>
          <w:kern w:val="2"/>
        </w:rPr>
        <w:t>Cosimo De Medici</w:t>
      </w:r>
    </w:p>
    <w:p w:rsidR="00E366CB" w:rsidRDefault="00155A78">
      <w:pPr>
        <w:widowControl w:val="0"/>
        <w:jc w:val="both"/>
      </w:pPr>
      <w:r>
        <w:rPr>
          <w:bCs/>
          <w:kern w:val="2"/>
        </w:rPr>
        <w:t>1) Pulizia e sanificazione manuale dei centri museali</w:t>
      </w:r>
    </w:p>
    <w:p w:rsidR="00E366CB" w:rsidRDefault="00155A78">
      <w:pPr>
        <w:widowControl w:val="0"/>
        <w:jc w:val="both"/>
      </w:pPr>
      <w:r>
        <w:rPr>
          <w:bCs/>
          <w:kern w:val="2"/>
        </w:rPr>
        <w:t>2) Taglio erba in varie vie cittadine;</w:t>
      </w:r>
    </w:p>
    <w:p w:rsidR="00E366CB" w:rsidRDefault="00155A78">
      <w:pPr>
        <w:widowControl w:val="0"/>
        <w:jc w:val="both"/>
      </w:pPr>
      <w:r>
        <w:rPr>
          <w:bCs/>
          <w:kern w:val="2"/>
        </w:rPr>
        <w:t>3) Pulizia e sanificazione con gestione cassa giardini delle Ghiaie;</w:t>
      </w:r>
    </w:p>
    <w:p w:rsidR="00E366CB" w:rsidRDefault="00155A78">
      <w:pPr>
        <w:widowControl w:val="0"/>
        <w:jc w:val="both"/>
      </w:pPr>
      <w:r>
        <w:rPr>
          <w:bCs/>
          <w:kern w:val="2"/>
        </w:rPr>
        <w:t xml:space="preserve">4) </w:t>
      </w:r>
      <w:proofErr w:type="spellStart"/>
      <w:r>
        <w:rPr>
          <w:bCs/>
          <w:kern w:val="2"/>
        </w:rPr>
        <w:t>Guardianeria</w:t>
      </w:r>
      <w:proofErr w:type="spellEnd"/>
      <w:r>
        <w:rPr>
          <w:bCs/>
          <w:kern w:val="2"/>
        </w:rPr>
        <w:t xml:space="preserve"> della Villa Romana delle Grotte.</w:t>
      </w:r>
    </w:p>
    <w:p w:rsidR="00E366CB" w:rsidRDefault="00155A78">
      <w:pPr>
        <w:widowControl w:val="0"/>
        <w:jc w:val="both"/>
      </w:pPr>
      <w:r>
        <w:rPr>
          <w:kern w:val="2"/>
        </w:rPr>
        <w:t xml:space="preserve">● </w:t>
      </w:r>
      <w:r>
        <w:rPr>
          <w:b/>
          <w:bCs/>
          <w:kern w:val="2"/>
        </w:rPr>
        <w:t>Comune di Marciana Marina</w:t>
      </w:r>
    </w:p>
    <w:p w:rsidR="00E366CB" w:rsidRDefault="00155A78">
      <w:pPr>
        <w:widowControl w:val="0"/>
        <w:jc w:val="both"/>
      </w:pPr>
      <w:r>
        <w:rPr>
          <w:bCs/>
          <w:kern w:val="2"/>
        </w:rPr>
        <w:t>Servizio temporaneo di pulizia e custodia dei bagni pubblici situati in Piazza Vittorio Emanuele.</w:t>
      </w:r>
    </w:p>
    <w:p w:rsidR="00E366CB" w:rsidRDefault="00155A78">
      <w:pPr>
        <w:widowControl w:val="0"/>
        <w:jc w:val="both"/>
      </w:pPr>
      <w:r>
        <w:rPr>
          <w:kern w:val="2"/>
        </w:rPr>
        <w:lastRenderedPageBreak/>
        <w:t xml:space="preserve">● </w:t>
      </w:r>
      <w:r>
        <w:rPr>
          <w:b/>
          <w:bCs/>
          <w:kern w:val="2"/>
        </w:rPr>
        <w:t>Associazione Culturale OPUS 110</w:t>
      </w:r>
    </w:p>
    <w:p w:rsidR="00E366CB" w:rsidRDefault="00155A78">
      <w:pPr>
        <w:widowControl w:val="0"/>
        <w:jc w:val="both"/>
      </w:pPr>
      <w:r>
        <w:rPr>
          <w:bCs/>
          <w:kern w:val="2"/>
        </w:rPr>
        <w:t>Elba Isola Musicale d’Europa edizione anno 2021</w:t>
      </w:r>
    </w:p>
    <w:p w:rsidR="00E366CB" w:rsidRDefault="00155A78">
      <w:pPr>
        <w:widowControl w:val="0"/>
        <w:jc w:val="both"/>
      </w:pPr>
      <w:r>
        <w:rPr>
          <w:kern w:val="2"/>
        </w:rPr>
        <w:t xml:space="preserve">● </w:t>
      </w:r>
      <w:r>
        <w:rPr>
          <w:b/>
          <w:bCs/>
          <w:kern w:val="2"/>
        </w:rPr>
        <w:t>Comune di Rio</w:t>
      </w:r>
    </w:p>
    <w:p w:rsidR="00E366CB" w:rsidRDefault="00155A78">
      <w:pPr>
        <w:widowControl w:val="0"/>
        <w:jc w:val="both"/>
        <w:rPr>
          <w:bCs/>
          <w:kern w:val="2"/>
        </w:rPr>
      </w:pPr>
      <w:r>
        <w:rPr>
          <w:bCs/>
          <w:kern w:val="2"/>
        </w:rPr>
        <w:t>Installazione e disinstallazione palco spettacoli - manifestazioni su Rio e Cavo.</w:t>
      </w:r>
    </w:p>
    <w:p w:rsidR="00E366CB" w:rsidRDefault="00155A78">
      <w:pPr>
        <w:widowControl w:val="0"/>
        <w:jc w:val="both"/>
      </w:pPr>
      <w:r>
        <w:rPr>
          <w:kern w:val="2"/>
        </w:rPr>
        <w:t xml:space="preserve">● </w:t>
      </w:r>
      <w:r>
        <w:rPr>
          <w:b/>
          <w:bCs/>
          <w:kern w:val="2"/>
        </w:rPr>
        <w:t xml:space="preserve">Associazione </w:t>
      </w:r>
      <w:proofErr w:type="spellStart"/>
      <w:r>
        <w:rPr>
          <w:b/>
          <w:bCs/>
          <w:kern w:val="2"/>
        </w:rPr>
        <w:t>ProLoco</w:t>
      </w:r>
      <w:proofErr w:type="spellEnd"/>
      <w:r>
        <w:rPr>
          <w:b/>
          <w:bCs/>
          <w:kern w:val="2"/>
        </w:rPr>
        <w:t xml:space="preserve"> </w:t>
      </w:r>
      <w:proofErr w:type="spellStart"/>
      <w:r>
        <w:rPr>
          <w:b/>
          <w:bCs/>
          <w:kern w:val="2"/>
        </w:rPr>
        <w:t>Lacona</w:t>
      </w:r>
      <w:proofErr w:type="spellEnd"/>
    </w:p>
    <w:p w:rsidR="00A03AD9" w:rsidRDefault="00155A78">
      <w:pPr>
        <w:widowControl w:val="0"/>
        <w:jc w:val="both"/>
        <w:rPr>
          <w:bCs/>
          <w:kern w:val="2"/>
        </w:rPr>
      </w:pPr>
      <w:r>
        <w:rPr>
          <w:bCs/>
          <w:kern w:val="2"/>
        </w:rPr>
        <w:t>Installazione e disinstallazione palco spettacoli</w:t>
      </w:r>
    </w:p>
    <w:p w:rsidR="00A03AD9" w:rsidRPr="00A03AD9" w:rsidRDefault="00155A78" w:rsidP="00A03AD9">
      <w:pPr>
        <w:widowControl w:val="0"/>
        <w:jc w:val="both"/>
        <w:rPr>
          <w:b/>
        </w:rPr>
      </w:pPr>
      <w:r w:rsidRPr="00A03AD9">
        <w:rPr>
          <w:b/>
          <w:bCs/>
          <w:kern w:val="2"/>
        </w:rPr>
        <w:t>.</w:t>
      </w:r>
      <w:bookmarkStart w:id="57" w:name="_Toc67923657"/>
      <w:r w:rsidR="00A03AD9" w:rsidRPr="00A03AD9">
        <w:rPr>
          <w:b/>
        </w:rPr>
        <w:t xml:space="preserve">● Associazione </w:t>
      </w:r>
      <w:proofErr w:type="spellStart"/>
      <w:r w:rsidR="00A03AD9" w:rsidRPr="00A03AD9">
        <w:rPr>
          <w:b/>
        </w:rPr>
        <w:t>ProLoco</w:t>
      </w:r>
      <w:proofErr w:type="spellEnd"/>
      <w:r w:rsidR="00A03AD9" w:rsidRPr="00A03AD9">
        <w:rPr>
          <w:b/>
        </w:rPr>
        <w:t xml:space="preserve"> di Portoferraio</w:t>
      </w:r>
    </w:p>
    <w:p w:rsidR="00A03AD9" w:rsidRPr="00A03AD9" w:rsidRDefault="00A03AD9" w:rsidP="00A03AD9">
      <w:pPr>
        <w:widowControl w:val="0"/>
        <w:jc w:val="both"/>
        <w:rPr>
          <w:bCs/>
          <w:kern w:val="2"/>
        </w:rPr>
      </w:pPr>
      <w:r>
        <w:t>Installazione e disinstallazione palco spettacoli</w:t>
      </w:r>
    </w:p>
    <w:p w:rsidR="00E366CB" w:rsidRDefault="00155A78">
      <w:pPr>
        <w:pStyle w:val="CampoSezione"/>
      </w:pPr>
      <w:r>
        <w:t>Caratteristiche degli interventi realizzati</w:t>
      </w:r>
      <w:bookmarkEnd w:id="57"/>
    </w:p>
    <w:p w:rsidR="00E366CB" w:rsidRDefault="00155A78">
      <w:pPr>
        <w:pStyle w:val="TableHeader"/>
      </w:pPr>
      <w:r>
        <w:t>Riferimento geografico:</w:t>
      </w:r>
    </w:p>
    <w:p w:rsidR="00E366CB" w:rsidRDefault="00155A78">
      <w:pPr>
        <w:pStyle w:val="Paragrafo"/>
      </w:pPr>
      <w:r>
        <w:t>Territori comunali dell’Isola d’Elba.</w:t>
      </w:r>
    </w:p>
    <w:p w:rsidR="00E366CB" w:rsidRDefault="00155A78">
      <w:pPr>
        <w:pStyle w:val="CampoSezione"/>
      </w:pPr>
      <w:bookmarkStart w:id="58" w:name="_Toc67923658"/>
      <w:r>
        <w:t>Coinvolgimento della comunità</w:t>
      </w:r>
      <w:bookmarkEnd w:id="58"/>
    </w:p>
    <w:p w:rsidR="00E366CB" w:rsidRDefault="00155A78">
      <w:pPr>
        <w:pStyle w:val="NormaleWeb"/>
        <w:spacing w:before="280" w:after="280"/>
        <w:jc w:val="both"/>
        <w:rPr>
          <w:rFonts w:ascii="Gadugi" w:hAnsi="Gadugi"/>
          <w:color w:val="3C3C3C"/>
          <w:sz w:val="22"/>
          <w:szCs w:val="22"/>
        </w:rPr>
      </w:pPr>
      <w:r>
        <w:rPr>
          <w:rFonts w:ascii="Gadugi" w:hAnsi="Gadugi"/>
          <w:color w:val="3C3C3C"/>
          <w:sz w:val="22"/>
          <w:szCs w:val="22"/>
        </w:rPr>
        <w:t>Mutualità e funzione sociale non si presentano come un ossimoro, quanto piuttosto come elementi definitori delle imprese cooperative. Infatti la cooperativa è rappresentata da un governo democratico, rispettoso del principio “una testa - un voto”; mutualità, intesa come erogazione dei propri servizi ai soci-proprietari dell’organizzazione e quindi come persegu</w:t>
      </w:r>
      <w:r>
        <w:rPr>
          <w:rFonts w:ascii="Gadugi" w:hAnsi="Gadugi"/>
          <w:color w:val="3C3C3C"/>
          <w:sz w:val="22"/>
          <w:szCs w:val="22"/>
        </w:rPr>
        <w:t>i</w:t>
      </w:r>
      <w:r>
        <w:rPr>
          <w:rFonts w:ascii="Gadugi" w:hAnsi="Gadugi"/>
          <w:color w:val="3C3C3C"/>
          <w:sz w:val="22"/>
          <w:szCs w:val="22"/>
        </w:rPr>
        <w:t>mento prevalente del loro interesse; porta aperta, indicata dai principi cooperativi come a</w:t>
      </w:r>
      <w:r>
        <w:rPr>
          <w:rFonts w:ascii="Gadugi" w:hAnsi="Gadugi"/>
          <w:color w:val="3C3C3C"/>
          <w:sz w:val="22"/>
          <w:szCs w:val="22"/>
        </w:rPr>
        <w:t>c</w:t>
      </w:r>
      <w:r>
        <w:rPr>
          <w:rFonts w:ascii="Gadugi" w:hAnsi="Gadugi"/>
          <w:color w:val="3C3C3C"/>
          <w:sz w:val="22"/>
          <w:szCs w:val="22"/>
        </w:rPr>
        <w:t>cettazione nella base sociale di chiunque ne faccia domanda. Da qui l’emergere dei due co</w:t>
      </w:r>
      <w:r>
        <w:rPr>
          <w:rFonts w:ascii="Gadugi" w:hAnsi="Gadugi"/>
          <w:color w:val="3C3C3C"/>
          <w:sz w:val="22"/>
          <w:szCs w:val="22"/>
        </w:rPr>
        <w:t>n</w:t>
      </w:r>
      <w:r>
        <w:rPr>
          <w:rFonts w:ascii="Gadugi" w:hAnsi="Gadugi"/>
          <w:color w:val="3C3C3C"/>
          <w:sz w:val="22"/>
          <w:szCs w:val="22"/>
        </w:rPr>
        <w:t>cetti di mutualità e di funzione sociale, con i quali si vuole esprimere rispettivamente l’attenzione agli interessi del socio-proprietario piuttosto che della società nel suo comple</w:t>
      </w:r>
      <w:r>
        <w:rPr>
          <w:rFonts w:ascii="Gadugi" w:hAnsi="Gadugi"/>
          <w:color w:val="3C3C3C"/>
          <w:sz w:val="22"/>
          <w:szCs w:val="22"/>
        </w:rPr>
        <w:t>s</w:t>
      </w:r>
      <w:r>
        <w:rPr>
          <w:rFonts w:ascii="Gadugi" w:hAnsi="Gadugi"/>
          <w:color w:val="3C3C3C"/>
          <w:sz w:val="22"/>
          <w:szCs w:val="22"/>
        </w:rPr>
        <w:t>so. La funzione sociale viene in particolare già ad introdurre il fatto che la cooperativa rivesta, nella propria comunità di riferimento, un ruolo particolare. Collaborazione con enti Pubblici, come USL/SERT permette ancora oggi alla cooperativa di imprimere la propria impronta ne</w:t>
      </w:r>
      <w:r>
        <w:rPr>
          <w:rFonts w:ascii="Gadugi" w:hAnsi="Gadugi"/>
          <w:color w:val="3C3C3C"/>
          <w:sz w:val="22"/>
          <w:szCs w:val="22"/>
        </w:rPr>
        <w:t>l</w:t>
      </w:r>
      <w:r>
        <w:rPr>
          <w:rFonts w:ascii="Gadugi" w:hAnsi="Gadugi"/>
          <w:color w:val="3C3C3C"/>
          <w:sz w:val="22"/>
          <w:szCs w:val="22"/>
        </w:rPr>
        <w:t>la società, con inserimenti annui di 2/3 ragazzi con diversi disagi, fino a rendere il proprio cammino libero ed in sicurezza.</w:t>
      </w:r>
    </w:p>
    <w:p w:rsidR="00E366CB" w:rsidRDefault="00155A78">
      <w:pPr>
        <w:pStyle w:val="CampoSezione"/>
      </w:pPr>
      <w:bookmarkStart w:id="59" w:name="_Toc67923659"/>
      <w:r>
        <w:t xml:space="preserve">Eventi/iniziative di sensibilizzazione sul tema della rigenerazione degli </w:t>
      </w:r>
      <w:proofErr w:type="spellStart"/>
      <w:r>
        <w:t>asset</w:t>
      </w:r>
      <w:proofErr w:type="spellEnd"/>
      <w:r>
        <w:t xml:space="preserve"> comunitari</w:t>
      </w:r>
      <w:bookmarkEnd w:id="59"/>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Titolo Eventi/iniziative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Tema</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Luogo</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Destinatari</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nessun evento</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11</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r>
    </w:tbl>
    <w:p w:rsidR="00E366CB" w:rsidRDefault="00155A78">
      <w:pPr>
        <w:pStyle w:val="CampoSezione"/>
      </w:pPr>
      <w:bookmarkStart w:id="60" w:name="_Toc67923660"/>
      <w:r>
        <w:t>Indicatori</w:t>
      </w:r>
      <w:bookmarkEnd w:id="60"/>
    </w:p>
    <w:p w:rsidR="00E366CB" w:rsidRDefault="00155A78">
      <w:pPr>
        <w:pStyle w:val="Paragrafo"/>
      </w:pPr>
      <w:r>
        <w:br w:type="page"/>
      </w:r>
    </w:p>
    <w:p w:rsidR="00E366CB" w:rsidRDefault="00E366CB"/>
    <w:p w:rsidR="00E366CB" w:rsidRDefault="00155A78">
      <w:pPr>
        <w:pStyle w:val="TitoloSezione"/>
        <w:numPr>
          <w:ilvl w:val="0"/>
          <w:numId w:val="2"/>
        </w:numPr>
        <w:ind w:left="357" w:hanging="357"/>
      </w:pPr>
      <w:bookmarkStart w:id="61" w:name="_Toc67923661"/>
      <w:r>
        <w:t>ALTRE INFORMAZIONI NON FINANZIARIE</w:t>
      </w:r>
      <w:bookmarkEnd w:id="61"/>
    </w:p>
    <w:p w:rsidR="00E366CB" w:rsidRDefault="00155A78">
      <w:pPr>
        <w:pStyle w:val="CampoSezione"/>
      </w:pPr>
      <w:bookmarkStart w:id="62" w:name="_Toc67923662"/>
      <w:r>
        <w:t>Indicazioni su contenziosi/controversie in corso che sono rilevanti ai fini della rendicontazione sociale</w:t>
      </w:r>
      <w:bookmarkEnd w:id="62"/>
    </w:p>
    <w:p w:rsidR="00E366CB" w:rsidRDefault="00155A78">
      <w:pPr>
        <w:pStyle w:val="Paragrafo"/>
      </w:pPr>
      <w:r>
        <w:t>attualmente non risulta nessuna controversia o contenzioso</w:t>
      </w:r>
    </w:p>
    <w:p w:rsidR="00E366CB" w:rsidRDefault="00155A78">
      <w:pPr>
        <w:pStyle w:val="CampoSezione"/>
        <w:jc w:val="both"/>
      </w:pPr>
      <w:bookmarkStart w:id="63" w:name="_Toc67923663"/>
      <w:r>
        <w:t>Altri aspetti di natura sociale, la parità di genere, il rispetto dei diritti umani, la lotta contro la corruzione ecc.</w:t>
      </w:r>
      <w:bookmarkEnd w:id="63"/>
    </w:p>
    <w:p w:rsidR="00E366CB" w:rsidRDefault="00E366CB">
      <w:pPr>
        <w:pStyle w:val="Paragrafo"/>
        <w:jc w:val="both"/>
      </w:pPr>
    </w:p>
    <w:p w:rsidR="00E366CB" w:rsidRDefault="00155A78">
      <w:pPr>
        <w:pStyle w:val="CampoSezione"/>
        <w:jc w:val="both"/>
      </w:pPr>
      <w:bookmarkStart w:id="64" w:name="_Toc67923664"/>
      <w:r>
        <w:t>Informazioni sulle riunioni degli organi deputati alla gestione e all'approvazione del bilancio, numero dei partecipanti</w:t>
      </w:r>
      <w:bookmarkEnd w:id="64"/>
    </w:p>
    <w:p w:rsidR="00E366CB" w:rsidRDefault="00E366CB">
      <w:pPr>
        <w:pStyle w:val="Paragrafo"/>
        <w:jc w:val="both"/>
      </w:pPr>
    </w:p>
    <w:p w:rsidR="00E366CB" w:rsidRDefault="00155A78">
      <w:pPr>
        <w:pStyle w:val="CampoSezione"/>
        <w:jc w:val="both"/>
      </w:pPr>
      <w:bookmarkStart w:id="65" w:name="_Toc67923665"/>
      <w:r>
        <w:t>Principali questioni trattate e decisioni adottate nel corso delle riunioni</w:t>
      </w:r>
      <w:bookmarkEnd w:id="65"/>
    </w:p>
    <w:p w:rsidR="00E366CB" w:rsidRDefault="00E366CB">
      <w:pPr>
        <w:pStyle w:val="Paragrafo"/>
        <w:jc w:val="both"/>
      </w:pPr>
    </w:p>
    <w:p w:rsidR="00E366CB" w:rsidRDefault="00155A78">
      <w:pPr>
        <w:pStyle w:val="CampoSezione"/>
        <w:jc w:val="both"/>
      </w:pPr>
      <w:r>
        <w:t xml:space="preserve">La COOPERATIVA/impresa sociale ha adottato il modello della L. 231/2001? </w:t>
      </w:r>
    </w:p>
    <w:p w:rsidR="00E366CB" w:rsidRDefault="00155A78">
      <w:pPr>
        <w:pStyle w:val="CampoSezione"/>
        <w:jc w:val="both"/>
      </w:pPr>
      <w:bookmarkStart w:id="66" w:name="_Toc67923666"/>
      <w:r>
        <w:t>No</w:t>
      </w:r>
      <w:bookmarkEnd w:id="66"/>
    </w:p>
    <w:p w:rsidR="00E366CB" w:rsidRDefault="00155A78">
      <w:pPr>
        <w:pStyle w:val="CampoSezione"/>
      </w:pPr>
      <w:r>
        <w:t xml:space="preserve">La COOPERATIVA/impresa sociale ha acquisito il Rating di legalità? </w:t>
      </w:r>
    </w:p>
    <w:p w:rsidR="00E366CB" w:rsidRDefault="00155A78">
      <w:pPr>
        <w:pStyle w:val="CampoSezione"/>
      </w:pPr>
      <w:bookmarkStart w:id="67" w:name="_Toc67923667"/>
      <w:r>
        <w:t>No</w:t>
      </w:r>
      <w:bookmarkEnd w:id="67"/>
    </w:p>
    <w:p w:rsidR="00E366CB" w:rsidRDefault="00155A78">
      <w:pPr>
        <w:pStyle w:val="CampoSezione"/>
      </w:pPr>
      <w:r>
        <w:t xml:space="preserve">La COOPERATIVA/impresa sociale ha acquisito certificazioni di qualità dei prodotti/processi? </w:t>
      </w:r>
    </w:p>
    <w:p w:rsidR="00E366CB" w:rsidRDefault="00155A78">
      <w:pPr>
        <w:pStyle w:val="CampoSezione"/>
      </w:pPr>
      <w:bookmarkStart w:id="68" w:name="_Toc67923668"/>
      <w:r>
        <w:t>No</w:t>
      </w:r>
      <w:bookmarkEnd w:id="68"/>
      <w:r>
        <w:br w:type="page"/>
      </w:r>
    </w:p>
    <w:p w:rsidR="00E366CB" w:rsidRDefault="00E366CB">
      <w:pPr>
        <w:rPr>
          <w:rFonts w:cs="Times New Roman"/>
          <w:b/>
          <w:bCs/>
          <w:sz w:val="24"/>
          <w:szCs w:val="26"/>
        </w:rPr>
      </w:pPr>
    </w:p>
    <w:p w:rsidR="00E366CB" w:rsidRDefault="00155A78">
      <w:pPr>
        <w:pStyle w:val="TitoloSezione"/>
        <w:numPr>
          <w:ilvl w:val="0"/>
          <w:numId w:val="2"/>
        </w:numPr>
        <w:ind w:left="357" w:hanging="357"/>
        <w:jc w:val="both"/>
      </w:pPr>
      <w:bookmarkStart w:id="69" w:name="_Toc67923669"/>
      <w:r>
        <w:t>MONITORAGGIO SVOLTO DALL’ORGANO DI CONTROLLO SUL BILANCIO SOCIALE (modalità di effettuazione degli esiti)</w:t>
      </w:r>
      <w:bookmarkEnd w:id="69"/>
    </w:p>
    <w:p w:rsidR="00E366CB" w:rsidRDefault="00E366CB">
      <w:pPr>
        <w:pStyle w:val="Paragrafo"/>
      </w:pPr>
    </w:p>
    <w:p w:rsidR="00E366CB" w:rsidRDefault="00155A78">
      <w:pPr>
        <w:pStyle w:val="Paragrafo"/>
        <w:jc w:val="both"/>
      </w:pPr>
      <w:r>
        <w:t>Il bilancio sociale dovrà dare conto del monitoraggio posto in essere e degli esiti dello stesso mediante la relazione dell'organo di controllo, costituente parte integrante del bilancio sociale stesso.</w:t>
      </w:r>
    </w:p>
    <w:p w:rsidR="00E366CB" w:rsidRDefault="00155A78">
      <w:pPr>
        <w:pStyle w:val="Paragrafo"/>
        <w:jc w:val="both"/>
      </w:pPr>
      <w:r>
        <w:t>Nota per le COOPERATIVE SOCIALI (E PER LE COOPERATIVE IN GENERE):</w:t>
      </w:r>
    </w:p>
    <w:p w:rsidR="00E366CB" w:rsidRDefault="00155A78">
      <w:pPr>
        <w:pStyle w:val="Paragrafo"/>
        <w:jc w:val="both"/>
      </w:pPr>
      <w:r>
        <w:t xml:space="preserve">Occorre specificare che l’art. 6 – punto 8 – </w:t>
      </w:r>
      <w:proofErr w:type="spellStart"/>
      <w:r>
        <w:t>lett</w:t>
      </w:r>
      <w:proofErr w:type="spellEnd"/>
      <w:r>
        <w:t xml:space="preserve"> a) del D.M. 4/7/2019 - ”Linee guida del bilancio sociale per gli ETS” - prevede l’esclusione delle cooperative sociali dal disposto dell’art. 10 del </w:t>
      </w:r>
      <w:proofErr w:type="spellStart"/>
      <w:r>
        <w:t>D.Lgs.</w:t>
      </w:r>
      <w:proofErr w:type="spellEnd"/>
      <w:r>
        <w:t xml:space="preserve"> 112/2017, in quanto esse, in materia di organo di controllo interno e di suo monitoraggio, sono disciplinate dalle proprie norme </w:t>
      </w:r>
      <w:proofErr w:type="spellStart"/>
      <w:r>
        <w:t>codicistiche</w:t>
      </w:r>
      <w:proofErr w:type="spellEnd"/>
      <w:r>
        <w:t xml:space="preserve">, in qualità di società cooperative. </w:t>
      </w:r>
    </w:p>
    <w:p w:rsidR="00E366CB" w:rsidRDefault="00155A78">
      <w:pPr>
        <w:pStyle w:val="Paragrafo"/>
        <w:jc w:val="both"/>
      </w:pPr>
      <w:r>
        <w:t xml:space="preserve">Sul punto, la norma del D.M. 04/07/2019 ricalca l’orientamento già espresso dal Ministero del Lavoro e delle politiche sociali </w:t>
      </w:r>
      <w:proofErr w:type="spellStart"/>
      <w:r>
        <w:t>prot</w:t>
      </w:r>
      <w:proofErr w:type="spellEnd"/>
      <w:r>
        <w:t>. 2491 del 22 febbraio 2018 e la successiva Nota del 31 gennaio 2019, che ha ritenuto non applicabili alle cooperative sociali le disposizioni di cui all’articolo del 10 del d.lgs. n.112/2017, in tema di organi di controllo interno, con la conseguenza che nelle cooperative l’organo di controllo non è tenuto al monitoraggio sul bilancio sociale).</w:t>
      </w:r>
    </w:p>
    <w:p w:rsidR="00E366CB" w:rsidRDefault="00155A78">
      <w:pPr>
        <w:pStyle w:val="Paragrafo"/>
        <w:jc w:val="both"/>
      </w:pPr>
      <w:bookmarkStart w:id="70" w:name="_Toc67923670"/>
      <w:r>
        <w:rPr>
          <w:b/>
          <w:bCs/>
        </w:rPr>
        <w:t>b) Per gli enti diversi dalle imprese sociali osservanza delle finalità sociali, con particolare riguardo alle disposizioni di cui al decreto legislativo n. 117/2017 in materia di: (art. 5, 6, 7 e 8)</w:t>
      </w:r>
      <w:bookmarkEnd w:id="70"/>
    </w:p>
    <w:p w:rsidR="00E366CB" w:rsidRDefault="00155A78">
      <w:pPr>
        <w:pStyle w:val="Paragrafo"/>
        <w:numPr>
          <w:ilvl w:val="0"/>
          <w:numId w:val="1"/>
        </w:numPr>
        <w:jc w:val="both"/>
      </w:pPr>
      <w:r>
        <w:t xml:space="preserve">esercizio in via esclusiva o principale di una o più attività di cui all'art. 5, comma 1 per finalità civiche solidaristiche e di utilità sociale, in conformità con le norme particolari che ne disciplinano l'esercizio, nonché, eventualmente, di attività diverse da quelle di cui al periodo precedente, purché nei limiti delle previsioni statutarie e secondo criteri di secondarietà e strumentalità secondo criteri e limiti definiti dal decreto ministeriale di cui all'art. 6 del codice del Terzo settore; </w:t>
      </w:r>
    </w:p>
    <w:p w:rsidR="00E366CB" w:rsidRDefault="00155A78">
      <w:pPr>
        <w:pStyle w:val="Paragrafo"/>
        <w:numPr>
          <w:ilvl w:val="0"/>
          <w:numId w:val="1"/>
        </w:numPr>
        <w:jc w:val="both"/>
      </w:pPr>
      <w:r>
        <w:t xml:space="preserve">rispetto, nelle attività di raccolta fondi effettuate nel corso del periodo di riferimento, dei principi di verità trasparenza e correttezza nei rapporti con i sostenitori e il pubblico e in conformità alle linee guida ministeriali di cui all'art. 7 comma 2 del codice del Terzo settore; </w:t>
      </w:r>
    </w:p>
    <w:p w:rsidR="00E366CB" w:rsidRDefault="00155A78">
      <w:pPr>
        <w:pStyle w:val="Paragrafo"/>
        <w:numPr>
          <w:ilvl w:val="0"/>
          <w:numId w:val="1"/>
        </w:numPr>
        <w:jc w:val="both"/>
      </w:pPr>
      <w:r>
        <w:t xml:space="preserve">perseguimento dell'assenza dello scopo di lucro, attraverso la destinazione del patrimonio, comprensivo di tutte le sue componenti (ricavi, rendite, proventi, entrate comunque denominate) per lo svolgimento dell'attività statutaria; </w:t>
      </w:r>
    </w:p>
    <w:p w:rsidR="00E366CB" w:rsidRDefault="00155A78">
      <w:pPr>
        <w:pStyle w:val="Paragrafo"/>
        <w:numPr>
          <w:ilvl w:val="0"/>
          <w:numId w:val="1"/>
        </w:numPr>
        <w:jc w:val="both"/>
      </w:pPr>
      <w:r>
        <w:lastRenderedPageBreak/>
        <w:t>l'osservanza del divieto di distribuzione anche indiretta di utili, avanzi di gestione, fondi e riserve a fondatori, associati, lavoratori e collaboratori, amministratori ed altri componenti degli organi sociali, tenendo conto degli indici di cui all'art. 8, comma 3, lettere da a) a e).</w:t>
      </w:r>
    </w:p>
    <w:p w:rsidR="00E366CB" w:rsidRDefault="00E366CB">
      <w:pPr>
        <w:spacing w:before="120" w:after="120"/>
        <w:rPr>
          <w:rFonts w:ascii="Times New Roman" w:hAnsi="Times New Roman"/>
          <w:b/>
          <w:sz w:val="33"/>
        </w:rPr>
      </w:pPr>
    </w:p>
    <w:p w:rsidR="00E366CB" w:rsidRDefault="00155A78">
      <w:pPr>
        <w:spacing w:before="120" w:after="120"/>
        <w:rPr>
          <w:rFonts w:eastAsia="Times New Roman" w:cs="Times New Roman"/>
          <w:b/>
          <w:bCs/>
          <w:color w:val="2F5496"/>
          <w:sz w:val="36"/>
          <w:szCs w:val="28"/>
        </w:rPr>
      </w:pPr>
      <w:r>
        <w:rPr>
          <w:rFonts w:eastAsia="Times New Roman" w:cs="Times New Roman"/>
          <w:b/>
          <w:bCs/>
          <w:color w:val="2F5496"/>
          <w:sz w:val="36"/>
          <w:szCs w:val="28"/>
        </w:rPr>
        <w:t>Dichiarazione di conformità del Bilancio Sociale</w:t>
      </w:r>
    </w:p>
    <w:p w:rsidR="00E366CB" w:rsidRDefault="00155A78">
      <w:pPr>
        <w:jc w:val="both"/>
      </w:pPr>
      <w:r>
        <w:t>Il presente Bilancio Sociale corrisponde alle risultanze delle scritture contabili.</w:t>
      </w:r>
    </w:p>
    <w:p w:rsidR="00E366CB" w:rsidRDefault="00155A78">
      <w:pPr>
        <w:jc w:val="both"/>
      </w:pPr>
      <w:r>
        <w:t>Si invitano i soci ad approvare il Bilancio Sociale nella stesura presentata.</w:t>
      </w:r>
    </w:p>
    <w:p w:rsidR="00E366CB" w:rsidRDefault="00E366CB">
      <w:pPr>
        <w:jc w:val="both"/>
      </w:pPr>
    </w:p>
    <w:p w:rsidR="00E366CB" w:rsidRDefault="00155A78">
      <w:pPr>
        <w:jc w:val="both"/>
      </w:pPr>
      <w:r w:rsidRPr="00A03AD9">
        <w:rPr>
          <w:highlight w:val="yellow"/>
        </w:rPr>
        <w:t>Portoferraio, 30 aprile 2022</w:t>
      </w:r>
    </w:p>
    <w:p w:rsidR="00E366CB" w:rsidRDefault="00E366CB">
      <w:pPr>
        <w:jc w:val="both"/>
      </w:pPr>
    </w:p>
    <w:p w:rsidR="00E366CB" w:rsidRDefault="00155A78">
      <w:pPr>
        <w:jc w:val="center"/>
      </w:pPr>
      <w:r>
        <w:t>Il Presidente del Consiglio di Amministrazione</w:t>
      </w:r>
    </w:p>
    <w:p w:rsidR="00E366CB" w:rsidRDefault="00155A78">
      <w:pPr>
        <w:jc w:val="center"/>
      </w:pPr>
      <w:r>
        <w:t>______________________________________</w:t>
      </w:r>
    </w:p>
    <w:p w:rsidR="00E366CB" w:rsidRDefault="00155A78">
      <w:pPr>
        <w:jc w:val="center"/>
      </w:pPr>
      <w:r>
        <w:t>(Signora Eleonora Solari)</w:t>
      </w:r>
    </w:p>
    <w:p w:rsidR="00E366CB" w:rsidRDefault="00E366CB">
      <w:pPr>
        <w:jc w:val="both"/>
      </w:pPr>
    </w:p>
    <w:p w:rsidR="00E366CB" w:rsidRDefault="00155A78">
      <w:pPr>
        <w:jc w:val="both"/>
      </w:pPr>
      <w:r>
        <w:t>Imposta di bollo assolta in entrata in modo virtuale tramite Camera di Commercio di Livorno - Autorizzazione n. LI 11.333/00 del 22 gennaio 2001.</w:t>
      </w:r>
    </w:p>
    <w:p w:rsidR="00E366CB" w:rsidRDefault="00E366CB">
      <w:pPr>
        <w:jc w:val="both"/>
      </w:pPr>
    </w:p>
    <w:p w:rsidR="00E366CB" w:rsidRDefault="00155A78">
      <w:pPr>
        <w:jc w:val="both"/>
      </w:pPr>
      <w:r>
        <w:t>Il sottoscritto Presidente del Consiglio di Amministrazione, tramite apposizione della propria firma digitale, dichiara che il presente documento è conforme a quello trascritto e sottoscritto sui libri sociali della Società.</w:t>
      </w:r>
    </w:p>
    <w:p w:rsidR="00E366CB" w:rsidRDefault="00E366CB">
      <w:pPr>
        <w:jc w:val="both"/>
      </w:pPr>
    </w:p>
    <w:p w:rsidR="00E366CB" w:rsidRDefault="00155A78">
      <w:pPr>
        <w:jc w:val="both"/>
      </w:pPr>
      <w:r>
        <w:t>Dichiarazione Sostitutiva di Atto di Notorietà resa ai sensi degli artt. 21 - 1^ comma, 38 - 2° comma, 47- 3° comma e 76 del D.P.R. 445/2000 e successive modificazioni ed integrazioni.</w:t>
      </w:r>
    </w:p>
    <w:p w:rsidR="00E366CB" w:rsidRDefault="00E366CB">
      <w:pPr>
        <w:jc w:val="both"/>
      </w:pPr>
    </w:p>
    <w:p w:rsidR="00E366CB" w:rsidRDefault="00155A78">
      <w:pPr>
        <w:jc w:val="center"/>
      </w:pPr>
      <w:r>
        <w:t>Il Presidente del Consiglio di Amministrazione</w:t>
      </w:r>
    </w:p>
    <w:p w:rsidR="00E366CB" w:rsidRDefault="00155A78">
      <w:pPr>
        <w:jc w:val="center"/>
      </w:pPr>
      <w:r>
        <w:t xml:space="preserve">______________________________________ </w:t>
      </w:r>
    </w:p>
    <w:p w:rsidR="00E366CB" w:rsidRDefault="00155A78">
      <w:pPr>
        <w:jc w:val="center"/>
      </w:pPr>
      <w:r>
        <w:t>(Signora Eleonora Solari)</w:t>
      </w:r>
    </w:p>
    <w:p w:rsidR="00E366CB" w:rsidRDefault="00E366CB">
      <w:pPr>
        <w:jc w:val="both"/>
      </w:pPr>
    </w:p>
    <w:p w:rsidR="00E366CB" w:rsidRDefault="00155A78">
      <w:pPr>
        <w:jc w:val="both"/>
      </w:pPr>
      <w:r>
        <w:t>Il sottoscritto Dottor Roberto Pavia, nato a Livorno il 16 marzo 1965, iscritto nella Sezione A “Commercialisti” dell'Albo dei Dottori Commercialisti e degli Esperti Contabili di Livorno al n. 289, quale incaricato dalla Società, ai sensi dell'art. 31, comma 2-quater della l. 340/2000, dichiara che il Bilancio Sociale è composto di n. 31 pagine numerate da 1 a n. 31 ed è conforme al corrispondente documento originale depositato presso la Società; consapevole delle responsabilità penali previste in caso di falsa dichiarazione, ai sensi degli articoli 46 e 47 del D.P.R. n. 445/2000, tramite apposizione della propria firma digitale dichiara di essere stato incaricato dal Legale Rappresentate della Società a richiedere il presente deposito, ai sensi dell’art. 2- 54° comma della Legge 350/2003.</w:t>
      </w:r>
    </w:p>
    <w:p w:rsidR="00E366CB" w:rsidRDefault="00E366CB">
      <w:pPr>
        <w:jc w:val="both"/>
      </w:pPr>
    </w:p>
    <w:p w:rsidR="00E366CB" w:rsidRDefault="00155A78">
      <w:pPr>
        <w:jc w:val="center"/>
      </w:pPr>
      <w:r>
        <w:t>In fede</w:t>
      </w:r>
    </w:p>
    <w:p w:rsidR="00E366CB" w:rsidRDefault="00155A78">
      <w:pPr>
        <w:jc w:val="center"/>
      </w:pPr>
      <w:r>
        <w:t>_______________________</w:t>
      </w:r>
    </w:p>
    <w:p w:rsidR="00E366CB" w:rsidRDefault="00155A78">
      <w:pPr>
        <w:jc w:val="center"/>
      </w:pPr>
      <w:r>
        <w:t>(Dottor Roberto Pavia)</w:t>
      </w:r>
    </w:p>
    <w:p w:rsidR="00E366CB" w:rsidRDefault="00E366CB">
      <w:pPr>
        <w:jc w:val="both"/>
      </w:pPr>
    </w:p>
    <w:p w:rsidR="00E366CB" w:rsidRDefault="00155A78">
      <w:pPr>
        <w:jc w:val="both"/>
      </w:pPr>
      <w:r>
        <w:lastRenderedPageBreak/>
        <w:t>Il sottoscritto Dottor Roberto Pavia, nato a Livorno il 16 marzo 1965, iscritto nella Sezione A “Commercialisti” dell'Albo dei Dottori Commercialisti e degli Esperti Contabili di Livorno al n. 289, dichiara ai sensi degli articoli 46 e 47 del D.P.R. n. 445/2000, di non aver provvedimenti disciplinari in corso che comportino la sospensione dell'esercizio dell'attività professionale.</w:t>
      </w:r>
    </w:p>
    <w:p w:rsidR="00E366CB" w:rsidRDefault="00E366CB">
      <w:pPr>
        <w:jc w:val="both"/>
      </w:pPr>
    </w:p>
    <w:p w:rsidR="00E366CB" w:rsidRDefault="00155A78">
      <w:pPr>
        <w:jc w:val="center"/>
      </w:pPr>
      <w:r>
        <w:t>In fede</w:t>
      </w:r>
    </w:p>
    <w:p w:rsidR="00E366CB" w:rsidRDefault="00155A78">
      <w:pPr>
        <w:jc w:val="center"/>
      </w:pPr>
      <w:r>
        <w:t>_______________________</w:t>
      </w:r>
    </w:p>
    <w:p w:rsidR="00E366CB" w:rsidRDefault="00155A78">
      <w:pPr>
        <w:spacing w:before="120" w:after="120"/>
        <w:jc w:val="center"/>
      </w:pPr>
      <w:r>
        <w:t>(Dottor Roberto Pavia)</w:t>
      </w:r>
    </w:p>
    <w:sectPr w:rsidR="00E366CB" w:rsidSect="00F42E76">
      <w:footerReference w:type="default" r:id="rId8"/>
      <w:pgSz w:w="11906" w:h="16838"/>
      <w:pgMar w:top="1440" w:right="1440" w:bottom="1440" w:left="1440" w:header="0" w:footer="708"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D45" w:rsidRDefault="00B41D45">
      <w:r>
        <w:separator/>
      </w:r>
    </w:p>
  </w:endnote>
  <w:endnote w:type="continuationSeparator" w:id="0">
    <w:p w:rsidR="00B41D45" w:rsidRDefault="00B41D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roman"/>
    <w:pitch w:val="variable"/>
    <w:sig w:usb0="00000000" w:usb1="00000000" w:usb2="00000000" w:usb3="00000000" w:csb0="00000000" w:csb1="00000000"/>
  </w:font>
  <w:font w:name="Gadugi">
    <w:altName w:val="Times New Roman"/>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78" w:rsidRDefault="00F42E76">
    <w:pPr>
      <w:pStyle w:val="Pidipagina1"/>
      <w:jc w:val="right"/>
    </w:pPr>
    <w:r>
      <w:fldChar w:fldCharType="begin"/>
    </w:r>
    <w:r w:rsidR="00155A78">
      <w:instrText xml:space="preserve"> PAGE </w:instrText>
    </w:r>
    <w:r>
      <w:fldChar w:fldCharType="separate"/>
    </w:r>
    <w:r w:rsidR="006B7BDE">
      <w:rPr>
        <w:noProof/>
      </w:rPr>
      <w:t>12</w:t>
    </w:r>
    <w:r>
      <w:fldChar w:fldCharType="end"/>
    </w:r>
  </w:p>
  <w:p w:rsidR="00155A78" w:rsidRDefault="006B7BDE" w:rsidP="006B7BDE">
    <w:pPr>
      <w:pStyle w:val="Pidipagina1"/>
    </w:pPr>
    <w:r w:rsidRPr="006B7BDE">
      <w:drawing>
        <wp:inline distT="0" distB="0" distL="0" distR="0">
          <wp:extent cx="1213311" cy="693420"/>
          <wp:effectExtent l="19050" t="0" r="5889" b="0"/>
          <wp:docPr id="4" name="Immagine 1" descr="C:\Users\Roberto\Desktop\nuova arca\PUBBLICITA ARCA\ARCA ELBA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Roberto\Desktop\nuova arca\PUBBLICITA ARCA\ARCA ELBA_LOGO 2.jpg"/>
                  <pic:cNvPicPr>
                    <a:picLocks noChangeAspect="1" noChangeArrowheads="1"/>
                  </pic:cNvPicPr>
                </pic:nvPicPr>
                <pic:blipFill>
                  <a:blip r:embed="rId1" cstate="print"/>
                  <a:srcRect/>
                  <a:stretch>
                    <a:fillRect/>
                  </a:stretch>
                </pic:blipFill>
                <pic:spPr bwMode="auto">
                  <a:xfrm>
                    <a:off x="0" y="0"/>
                    <a:ext cx="1216660" cy="695334"/>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D45" w:rsidRDefault="00B41D45">
      <w:r>
        <w:separator/>
      </w:r>
    </w:p>
  </w:footnote>
  <w:footnote w:type="continuationSeparator" w:id="0">
    <w:p w:rsidR="00B41D45" w:rsidRDefault="00B41D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526"/>
    <w:multiLevelType w:val="multilevel"/>
    <w:tmpl w:val="5284F93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95C2CD5"/>
    <w:multiLevelType w:val="multilevel"/>
    <w:tmpl w:val="39C6AF5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nsid w:val="175304A6"/>
    <w:multiLevelType w:val="multilevel"/>
    <w:tmpl w:val="EF949C9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2F482C5D"/>
    <w:multiLevelType w:val="multilevel"/>
    <w:tmpl w:val="5F6881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autoHyphenation/>
  <w:hyphenationZone w:val="283"/>
  <w:characterSpacingControl w:val="doNotCompress"/>
  <w:footnotePr>
    <w:footnote w:id="-1"/>
    <w:footnote w:id="0"/>
  </w:footnotePr>
  <w:endnotePr>
    <w:endnote w:id="-1"/>
    <w:endnote w:id="0"/>
  </w:endnotePr>
  <w:compat/>
  <w:rsids>
    <w:rsidRoot w:val="00E366CB"/>
    <w:rsid w:val="00155A78"/>
    <w:rsid w:val="002F679A"/>
    <w:rsid w:val="003C173E"/>
    <w:rsid w:val="00597AE1"/>
    <w:rsid w:val="006B7BDE"/>
    <w:rsid w:val="00711535"/>
    <w:rsid w:val="00797B9B"/>
    <w:rsid w:val="00A03AD9"/>
    <w:rsid w:val="00A85736"/>
    <w:rsid w:val="00B41D45"/>
    <w:rsid w:val="00D87E17"/>
    <w:rsid w:val="00DB69F7"/>
    <w:rsid w:val="00E366CB"/>
    <w:rsid w:val="00F42E7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dugi" w:eastAsia="Calibri" w:hAnsi="Gadugi" w:cs="Arial"/>
        <w:sz w:val="22"/>
        <w:szCs w:val="22"/>
        <w:lang w:val="it-IT" w:eastAsia="it-IT"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e">
    <w:name w:val="Normal"/>
    <w:qFormat/>
    <w:rsid w:val="0011497B"/>
    <w:rPr>
      <w:color w:val="00000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link w:val="Heading1Char"/>
    <w:uiPriority w:val="99"/>
    <w:qFormat/>
    <w:rsid w:val="0011497B"/>
    <w:pPr>
      <w:keepNext/>
      <w:keepLines/>
      <w:spacing w:before="480"/>
      <w:outlineLvl w:val="0"/>
    </w:pPr>
    <w:rPr>
      <w:rFonts w:ascii="Calibri Light" w:eastAsia="Times New Roman" w:hAnsi="Calibri Light" w:cs="Times New Roman"/>
      <w:b/>
      <w:bCs/>
      <w:color w:val="2F5496"/>
      <w:sz w:val="28"/>
      <w:szCs w:val="28"/>
    </w:rPr>
  </w:style>
  <w:style w:type="paragraph" w:customStyle="1" w:styleId="Titolo21">
    <w:name w:val="Titolo 21"/>
    <w:basedOn w:val="Normale"/>
    <w:next w:val="Normale"/>
    <w:link w:val="Heading2Char"/>
    <w:uiPriority w:val="99"/>
    <w:qFormat/>
    <w:rsid w:val="0011497B"/>
    <w:pPr>
      <w:keepNext/>
      <w:keepLines/>
      <w:spacing w:before="200"/>
      <w:outlineLvl w:val="1"/>
    </w:pPr>
    <w:rPr>
      <w:rFonts w:ascii="Calibri Light" w:eastAsia="Times New Roman" w:hAnsi="Calibri Light" w:cs="Times New Roman"/>
      <w:b/>
      <w:bCs/>
      <w:color w:val="4472C4"/>
      <w:sz w:val="26"/>
      <w:szCs w:val="26"/>
    </w:rPr>
  </w:style>
  <w:style w:type="paragraph" w:customStyle="1" w:styleId="Titolo31">
    <w:name w:val="Titolo 31"/>
    <w:basedOn w:val="Normale"/>
    <w:next w:val="Normale"/>
    <w:link w:val="Heading3Char"/>
    <w:uiPriority w:val="99"/>
    <w:qFormat/>
    <w:rsid w:val="0011497B"/>
    <w:pPr>
      <w:keepNext/>
      <w:keepLines/>
      <w:spacing w:before="200"/>
      <w:outlineLvl w:val="2"/>
    </w:pPr>
    <w:rPr>
      <w:rFonts w:ascii="Calibri Light" w:eastAsia="Times New Roman" w:hAnsi="Calibri Light" w:cs="Times New Roman"/>
      <w:b/>
      <w:bCs/>
      <w:color w:val="4472C4"/>
    </w:rPr>
  </w:style>
  <w:style w:type="paragraph" w:customStyle="1" w:styleId="Titolo41">
    <w:name w:val="Titolo 41"/>
    <w:basedOn w:val="Normale"/>
    <w:next w:val="Normale"/>
    <w:link w:val="Heading4Char"/>
    <w:uiPriority w:val="99"/>
    <w:qFormat/>
    <w:rsid w:val="0011497B"/>
    <w:pPr>
      <w:keepNext/>
      <w:keepLines/>
      <w:spacing w:before="200"/>
      <w:outlineLvl w:val="3"/>
    </w:pPr>
    <w:rPr>
      <w:rFonts w:ascii="Calibri Light" w:eastAsia="Times New Roman" w:hAnsi="Calibri Light" w:cs="Times New Roman"/>
      <w:b/>
      <w:bCs/>
      <w:i/>
      <w:iCs/>
      <w:color w:val="4472C4"/>
    </w:rPr>
  </w:style>
  <w:style w:type="paragraph" w:customStyle="1" w:styleId="Titolo51">
    <w:name w:val="Titolo 51"/>
    <w:basedOn w:val="Normale"/>
    <w:next w:val="Normale"/>
    <w:link w:val="Heading5Char"/>
    <w:uiPriority w:val="99"/>
    <w:qFormat/>
    <w:rsid w:val="0011497B"/>
    <w:pPr>
      <w:keepNext/>
      <w:keepLines/>
      <w:spacing w:before="200"/>
      <w:outlineLvl w:val="4"/>
    </w:pPr>
    <w:rPr>
      <w:rFonts w:ascii="Calibri Light" w:eastAsia="Times New Roman" w:hAnsi="Calibri Light" w:cs="Times New Roman"/>
      <w:color w:val="1F3763"/>
    </w:rPr>
  </w:style>
  <w:style w:type="paragraph" w:customStyle="1" w:styleId="Titolo61">
    <w:name w:val="Titolo 61"/>
    <w:basedOn w:val="Normale"/>
    <w:next w:val="Normale"/>
    <w:link w:val="Heading6Char"/>
    <w:uiPriority w:val="99"/>
    <w:qFormat/>
    <w:rsid w:val="0011497B"/>
    <w:pPr>
      <w:keepNext/>
      <w:keepLines/>
      <w:spacing w:before="200"/>
      <w:outlineLvl w:val="5"/>
    </w:pPr>
    <w:rPr>
      <w:rFonts w:ascii="Calibri Light" w:eastAsia="Times New Roman" w:hAnsi="Calibri Light" w:cs="Times New Roman"/>
      <w:i/>
      <w:iCs/>
      <w:color w:val="1F3763"/>
    </w:rPr>
  </w:style>
  <w:style w:type="paragraph" w:customStyle="1" w:styleId="Titolo71">
    <w:name w:val="Titolo 71"/>
    <w:basedOn w:val="Normale"/>
    <w:next w:val="Normale"/>
    <w:link w:val="Heading7Char"/>
    <w:uiPriority w:val="99"/>
    <w:qFormat/>
    <w:rsid w:val="0011497B"/>
    <w:pPr>
      <w:keepNext/>
      <w:keepLines/>
      <w:spacing w:before="200"/>
      <w:outlineLvl w:val="6"/>
    </w:pPr>
    <w:rPr>
      <w:rFonts w:ascii="Calibri Light" w:eastAsia="Times New Roman" w:hAnsi="Calibri Light" w:cs="Times New Roman"/>
      <w:i/>
      <w:iCs/>
      <w:color w:val="404040"/>
    </w:rPr>
  </w:style>
  <w:style w:type="paragraph" w:customStyle="1" w:styleId="Titolo81">
    <w:name w:val="Titolo 81"/>
    <w:basedOn w:val="Normale"/>
    <w:next w:val="Normale"/>
    <w:link w:val="Heading8Char"/>
    <w:uiPriority w:val="99"/>
    <w:qFormat/>
    <w:rsid w:val="0011497B"/>
    <w:pPr>
      <w:keepNext/>
      <w:keepLines/>
      <w:spacing w:before="200"/>
      <w:outlineLvl w:val="7"/>
    </w:pPr>
    <w:rPr>
      <w:rFonts w:ascii="Calibri Light" w:eastAsia="Times New Roman" w:hAnsi="Calibri Light" w:cs="Times New Roman"/>
      <w:color w:val="404040"/>
      <w:sz w:val="20"/>
      <w:szCs w:val="20"/>
    </w:rPr>
  </w:style>
  <w:style w:type="paragraph" w:customStyle="1" w:styleId="Titolo91">
    <w:name w:val="Titolo 91"/>
    <w:basedOn w:val="Normale"/>
    <w:next w:val="Normale"/>
    <w:link w:val="Heading9Char"/>
    <w:uiPriority w:val="99"/>
    <w:qFormat/>
    <w:rsid w:val="0011497B"/>
    <w:pPr>
      <w:keepNext/>
      <w:keepLines/>
      <w:spacing w:before="200"/>
      <w:outlineLvl w:val="8"/>
    </w:pPr>
    <w:rPr>
      <w:rFonts w:ascii="Calibri Light" w:eastAsia="Times New Roman" w:hAnsi="Calibri Light" w:cs="Times New Roman"/>
      <w:i/>
      <w:iCs/>
      <w:color w:val="404040"/>
      <w:sz w:val="20"/>
      <w:szCs w:val="20"/>
    </w:rPr>
  </w:style>
  <w:style w:type="character" w:customStyle="1" w:styleId="Heading1Char">
    <w:name w:val="Heading 1 Char"/>
    <w:basedOn w:val="Carpredefinitoparagrafo"/>
    <w:link w:val="Titolo11"/>
    <w:uiPriority w:val="99"/>
    <w:qFormat/>
    <w:locked/>
    <w:rsid w:val="0011497B"/>
    <w:rPr>
      <w:rFonts w:ascii="Calibri Light" w:hAnsi="Calibri Light" w:cs="Times New Roman"/>
      <w:b/>
      <w:bCs/>
      <w:color w:val="2F5496"/>
      <w:sz w:val="28"/>
      <w:szCs w:val="28"/>
    </w:rPr>
  </w:style>
  <w:style w:type="character" w:customStyle="1" w:styleId="Heading2Char">
    <w:name w:val="Heading 2 Char"/>
    <w:basedOn w:val="Carpredefinitoparagrafo"/>
    <w:link w:val="Titolo21"/>
    <w:uiPriority w:val="99"/>
    <w:qFormat/>
    <w:locked/>
    <w:rsid w:val="0011497B"/>
    <w:rPr>
      <w:rFonts w:ascii="Calibri Light" w:hAnsi="Calibri Light" w:cs="Times New Roman"/>
      <w:b/>
      <w:bCs/>
      <w:color w:val="4472C4"/>
      <w:sz w:val="26"/>
      <w:szCs w:val="26"/>
    </w:rPr>
  </w:style>
  <w:style w:type="character" w:customStyle="1" w:styleId="Heading3Char">
    <w:name w:val="Heading 3 Char"/>
    <w:basedOn w:val="Carpredefinitoparagrafo"/>
    <w:link w:val="Titolo31"/>
    <w:uiPriority w:val="99"/>
    <w:qFormat/>
    <w:locked/>
    <w:rsid w:val="0011497B"/>
    <w:rPr>
      <w:rFonts w:ascii="Calibri Light" w:hAnsi="Calibri Light" w:cs="Times New Roman"/>
      <w:b/>
      <w:bCs/>
      <w:color w:val="4472C4"/>
    </w:rPr>
  </w:style>
  <w:style w:type="character" w:customStyle="1" w:styleId="Heading4Char">
    <w:name w:val="Heading 4 Char"/>
    <w:basedOn w:val="Carpredefinitoparagrafo"/>
    <w:link w:val="Titolo41"/>
    <w:uiPriority w:val="99"/>
    <w:qFormat/>
    <w:locked/>
    <w:rsid w:val="0011497B"/>
    <w:rPr>
      <w:rFonts w:ascii="Calibri Light" w:hAnsi="Calibri Light" w:cs="Times New Roman"/>
      <w:b/>
      <w:bCs/>
      <w:i/>
      <w:iCs/>
      <w:color w:val="4472C4"/>
    </w:rPr>
  </w:style>
  <w:style w:type="character" w:customStyle="1" w:styleId="Heading5Char">
    <w:name w:val="Heading 5 Char"/>
    <w:basedOn w:val="Carpredefinitoparagrafo"/>
    <w:link w:val="Titolo51"/>
    <w:uiPriority w:val="99"/>
    <w:qFormat/>
    <w:locked/>
    <w:rsid w:val="0011497B"/>
    <w:rPr>
      <w:rFonts w:ascii="Calibri Light" w:hAnsi="Calibri Light" w:cs="Times New Roman"/>
      <w:color w:val="1F3763"/>
    </w:rPr>
  </w:style>
  <w:style w:type="character" w:customStyle="1" w:styleId="Heading6Char">
    <w:name w:val="Heading 6 Char"/>
    <w:basedOn w:val="Carpredefinitoparagrafo"/>
    <w:link w:val="Titolo61"/>
    <w:uiPriority w:val="99"/>
    <w:qFormat/>
    <w:locked/>
    <w:rsid w:val="0011497B"/>
    <w:rPr>
      <w:rFonts w:ascii="Calibri Light" w:hAnsi="Calibri Light" w:cs="Times New Roman"/>
      <w:i/>
      <w:iCs/>
      <w:color w:val="1F3763"/>
    </w:rPr>
  </w:style>
  <w:style w:type="character" w:customStyle="1" w:styleId="Heading7Char">
    <w:name w:val="Heading 7 Char"/>
    <w:basedOn w:val="Carpredefinitoparagrafo"/>
    <w:link w:val="Titolo71"/>
    <w:uiPriority w:val="99"/>
    <w:qFormat/>
    <w:locked/>
    <w:rsid w:val="0011497B"/>
    <w:rPr>
      <w:rFonts w:ascii="Calibri Light" w:hAnsi="Calibri Light" w:cs="Times New Roman"/>
      <w:i/>
      <w:iCs/>
      <w:color w:val="404040"/>
    </w:rPr>
  </w:style>
  <w:style w:type="character" w:customStyle="1" w:styleId="Heading8Char">
    <w:name w:val="Heading 8 Char"/>
    <w:basedOn w:val="Carpredefinitoparagrafo"/>
    <w:link w:val="Titolo81"/>
    <w:uiPriority w:val="99"/>
    <w:qFormat/>
    <w:locked/>
    <w:rsid w:val="0011497B"/>
    <w:rPr>
      <w:rFonts w:ascii="Calibri Light" w:hAnsi="Calibri Light" w:cs="Times New Roman"/>
      <w:color w:val="404040"/>
      <w:sz w:val="20"/>
      <w:szCs w:val="20"/>
    </w:rPr>
  </w:style>
  <w:style w:type="character" w:customStyle="1" w:styleId="Heading9Char">
    <w:name w:val="Heading 9 Char"/>
    <w:basedOn w:val="Carpredefinitoparagrafo"/>
    <w:link w:val="Titolo91"/>
    <w:uiPriority w:val="99"/>
    <w:qFormat/>
    <w:locked/>
    <w:rsid w:val="0011497B"/>
    <w:rPr>
      <w:rFonts w:ascii="Calibri Light" w:hAnsi="Calibri Light" w:cs="Times New Roman"/>
      <w:i/>
      <w:iCs/>
      <w:color w:val="404040"/>
      <w:sz w:val="20"/>
      <w:szCs w:val="20"/>
    </w:rPr>
  </w:style>
  <w:style w:type="character" w:styleId="Rimandocommento">
    <w:name w:val="annotation reference"/>
    <w:basedOn w:val="Carpredefinitoparagrafo"/>
    <w:uiPriority w:val="99"/>
    <w:semiHidden/>
    <w:qFormat/>
    <w:rsid w:val="00FC1E6E"/>
    <w:rPr>
      <w:rFonts w:cs="Times New Roman"/>
      <w:sz w:val="16"/>
      <w:szCs w:val="16"/>
    </w:rPr>
  </w:style>
  <w:style w:type="character" w:customStyle="1" w:styleId="TestocommentoCarattere">
    <w:name w:val="Testo commento Carattere"/>
    <w:basedOn w:val="Carpredefinitoparagrafo"/>
    <w:link w:val="Testocommento"/>
    <w:uiPriority w:val="99"/>
    <w:qFormat/>
    <w:locked/>
    <w:rsid w:val="00FC1E6E"/>
    <w:rPr>
      <w:rFonts w:cs="Times New Roman"/>
      <w:sz w:val="20"/>
      <w:szCs w:val="20"/>
      <w:lang w:val="it-IT"/>
    </w:rPr>
  </w:style>
  <w:style w:type="character" w:customStyle="1" w:styleId="CollegamentoInternet">
    <w:name w:val="Collegamento Internet"/>
    <w:basedOn w:val="Carpredefinitoparagrafo"/>
    <w:uiPriority w:val="99"/>
    <w:semiHidden/>
    <w:unhideWhenUsed/>
    <w:locked/>
    <w:rsid w:val="00E55653"/>
    <w:rPr>
      <w:color w:val="0000FF"/>
      <w:u w:val="single"/>
      <w:shd w:val="clear" w:color="auto" w:fill="auto"/>
    </w:rPr>
  </w:style>
  <w:style w:type="character" w:customStyle="1" w:styleId="TitoloSezioneCarattere">
    <w:name w:val="TitoloSezione Carattere"/>
    <w:basedOn w:val="Heading1Char"/>
    <w:link w:val="TitoloSezione"/>
    <w:uiPriority w:val="99"/>
    <w:qFormat/>
    <w:locked/>
    <w:rsid w:val="0011497B"/>
    <w:rPr>
      <w:rFonts w:ascii="Calibri Light" w:hAnsi="Calibri Light" w:cs="Times New Roman"/>
      <w:b/>
      <w:bCs/>
      <w:color w:val="2F5496"/>
      <w:sz w:val="28"/>
      <w:szCs w:val="28"/>
    </w:rPr>
  </w:style>
  <w:style w:type="character" w:customStyle="1" w:styleId="CampoSezioneCarattere">
    <w:name w:val="CampoSezione Carattere"/>
    <w:basedOn w:val="Heading2Char"/>
    <w:link w:val="CampoSezione"/>
    <w:uiPriority w:val="99"/>
    <w:qFormat/>
    <w:locked/>
    <w:rsid w:val="000D11A9"/>
    <w:rPr>
      <w:rFonts w:ascii="Calibri Light" w:hAnsi="Calibri Light" w:cs="Times New Roman"/>
      <w:b/>
      <w:bCs/>
      <w:color w:val="auto"/>
      <w:sz w:val="26"/>
      <w:szCs w:val="26"/>
    </w:rPr>
  </w:style>
  <w:style w:type="character" w:customStyle="1" w:styleId="TableHeaderCarattere">
    <w:name w:val="TableHeader Carattere"/>
    <w:basedOn w:val="Carpredefinitoparagrafo"/>
    <w:link w:val="TableHeader"/>
    <w:uiPriority w:val="99"/>
    <w:qFormat/>
    <w:locked/>
    <w:rsid w:val="0011497B"/>
    <w:rPr>
      <w:rFonts w:cs="Times New Roman"/>
      <w:b/>
      <w:i/>
      <w:color w:val="auto"/>
      <w:sz w:val="24"/>
    </w:rPr>
  </w:style>
  <w:style w:type="character" w:customStyle="1" w:styleId="TableTextCarattere">
    <w:name w:val="TableText Carattere"/>
    <w:basedOn w:val="Carpredefinitoparagrafo"/>
    <w:link w:val="TableText"/>
    <w:uiPriority w:val="99"/>
    <w:qFormat/>
    <w:locked/>
    <w:rsid w:val="001107B4"/>
    <w:rPr>
      <w:rFonts w:cs="Times New Roman"/>
      <w:b/>
    </w:rPr>
  </w:style>
  <w:style w:type="character" w:customStyle="1" w:styleId="ParagrafoCarattere">
    <w:name w:val="Paragrafo Carattere"/>
    <w:basedOn w:val="Carpredefinitoparagrafo"/>
    <w:link w:val="Paragrafo"/>
    <w:uiPriority w:val="99"/>
    <w:qFormat/>
    <w:locked/>
    <w:rsid w:val="0011497B"/>
    <w:rPr>
      <w:rFonts w:cs="Times New Roman"/>
    </w:rPr>
  </w:style>
  <w:style w:type="character" w:customStyle="1" w:styleId="EndnoteTextChar">
    <w:name w:val="Endnote Text Char"/>
    <w:basedOn w:val="Carpredefinitoparagrafo"/>
    <w:link w:val="Testonotadichiusura1"/>
    <w:uiPriority w:val="99"/>
    <w:semiHidden/>
    <w:qFormat/>
    <w:locked/>
    <w:rsid w:val="007237B3"/>
    <w:rPr>
      <w:rFonts w:cs="Times New Roman"/>
      <w:sz w:val="20"/>
      <w:szCs w:val="20"/>
    </w:rPr>
  </w:style>
  <w:style w:type="character" w:customStyle="1" w:styleId="Richiamoallanotadichiusura">
    <w:name w:val="Richiamo alla nota di chiusura"/>
    <w:rsid w:val="00494E7C"/>
    <w:rPr>
      <w:rFonts w:cs="Times New Roman"/>
      <w:vertAlign w:val="superscript"/>
    </w:rPr>
  </w:style>
  <w:style w:type="character" w:customStyle="1" w:styleId="EndnoteCharacters">
    <w:name w:val="Endnote Characters"/>
    <w:basedOn w:val="Carpredefinitoparagrafo"/>
    <w:uiPriority w:val="99"/>
    <w:semiHidden/>
    <w:qFormat/>
    <w:rsid w:val="007237B3"/>
    <w:rPr>
      <w:rFonts w:cs="Times New Roman"/>
      <w:vertAlign w:val="superscript"/>
    </w:rPr>
  </w:style>
  <w:style w:type="character" w:customStyle="1" w:styleId="TitoloCarattere">
    <w:name w:val="Titolo Carattere"/>
    <w:basedOn w:val="Carpredefinitoparagrafo"/>
    <w:link w:val="Titolo"/>
    <w:uiPriority w:val="99"/>
    <w:qFormat/>
    <w:locked/>
    <w:rsid w:val="008D06C8"/>
    <w:rPr>
      <w:rFonts w:ascii="Calibri Light" w:hAnsi="Calibri Light" w:cs="Times New Roman"/>
      <w:color w:val="auto"/>
      <w:spacing w:val="-10"/>
      <w:kern w:val="2"/>
      <w:sz w:val="56"/>
      <w:szCs w:val="56"/>
    </w:rPr>
  </w:style>
  <w:style w:type="character" w:customStyle="1" w:styleId="SottotitoloCarattere">
    <w:name w:val="Sottotitolo Carattere"/>
    <w:basedOn w:val="Carpredefinitoparagrafo"/>
    <w:link w:val="Sottotitolo"/>
    <w:uiPriority w:val="99"/>
    <w:qFormat/>
    <w:locked/>
    <w:rsid w:val="008D06C8"/>
    <w:rPr>
      <w:rFonts w:ascii="Calibri" w:hAnsi="Calibri" w:cs="Times New Roman"/>
      <w:color w:val="5A5A5A"/>
      <w:spacing w:val="15"/>
    </w:rPr>
  </w:style>
  <w:style w:type="character" w:styleId="Enfasigrassetto">
    <w:name w:val="Strong"/>
    <w:basedOn w:val="Carpredefinitoparagrafo"/>
    <w:uiPriority w:val="99"/>
    <w:qFormat/>
    <w:rsid w:val="008D06C8"/>
    <w:rPr>
      <w:rFonts w:cs="Times New Roman"/>
      <w:b/>
      <w:bCs/>
    </w:rPr>
  </w:style>
  <w:style w:type="character" w:customStyle="1" w:styleId="Enfasi">
    <w:name w:val="Enfasi"/>
    <w:basedOn w:val="Carpredefinitoparagrafo"/>
    <w:uiPriority w:val="99"/>
    <w:qFormat/>
    <w:rsid w:val="008D06C8"/>
    <w:rPr>
      <w:rFonts w:cs="Times New Roman"/>
      <w:i/>
      <w:iCs/>
    </w:rPr>
  </w:style>
  <w:style w:type="character" w:customStyle="1" w:styleId="CitazioneCarattere">
    <w:name w:val="Citazione Carattere"/>
    <w:basedOn w:val="Carpredefinitoparagrafo"/>
    <w:link w:val="Citazione"/>
    <w:uiPriority w:val="99"/>
    <w:qFormat/>
    <w:locked/>
    <w:rsid w:val="008D06C8"/>
    <w:rPr>
      <w:rFonts w:cs="Times New Roman"/>
      <w:i/>
      <w:iCs/>
      <w:color w:val="404040"/>
    </w:rPr>
  </w:style>
  <w:style w:type="character" w:customStyle="1" w:styleId="CitazioneintensaCarattere">
    <w:name w:val="Citazione intensa Carattere"/>
    <w:basedOn w:val="Carpredefinitoparagrafo"/>
    <w:link w:val="Citazioneintensa"/>
    <w:uiPriority w:val="99"/>
    <w:qFormat/>
    <w:locked/>
    <w:rsid w:val="008D06C8"/>
    <w:rPr>
      <w:rFonts w:cs="Times New Roman"/>
      <w:i/>
      <w:iCs/>
      <w:color w:val="4472C4"/>
    </w:rPr>
  </w:style>
  <w:style w:type="character" w:styleId="Enfasidelicata">
    <w:name w:val="Subtle Emphasis"/>
    <w:basedOn w:val="Carpredefinitoparagrafo"/>
    <w:uiPriority w:val="99"/>
    <w:qFormat/>
    <w:rsid w:val="008D06C8"/>
    <w:rPr>
      <w:rFonts w:cs="Times New Roman"/>
      <w:i/>
      <w:iCs/>
      <w:color w:val="404040"/>
    </w:rPr>
  </w:style>
  <w:style w:type="character" w:styleId="Enfasiintensa">
    <w:name w:val="Intense Emphasis"/>
    <w:basedOn w:val="Carpredefinitoparagrafo"/>
    <w:uiPriority w:val="99"/>
    <w:qFormat/>
    <w:rsid w:val="008D06C8"/>
    <w:rPr>
      <w:rFonts w:cs="Times New Roman"/>
      <w:i/>
      <w:iCs/>
      <w:color w:val="4472C4"/>
    </w:rPr>
  </w:style>
  <w:style w:type="character" w:styleId="Riferimentodelicato">
    <w:name w:val="Subtle Reference"/>
    <w:basedOn w:val="Carpredefinitoparagrafo"/>
    <w:uiPriority w:val="99"/>
    <w:qFormat/>
    <w:rsid w:val="008D06C8"/>
    <w:rPr>
      <w:rFonts w:cs="Times New Roman"/>
      <w:smallCaps/>
      <w:color w:val="5A5A5A"/>
    </w:rPr>
  </w:style>
  <w:style w:type="character" w:styleId="Riferimentointenso">
    <w:name w:val="Intense Reference"/>
    <w:basedOn w:val="Carpredefinitoparagrafo"/>
    <w:uiPriority w:val="99"/>
    <w:qFormat/>
    <w:rsid w:val="008D06C8"/>
    <w:rPr>
      <w:rFonts w:cs="Times New Roman"/>
      <w:b/>
      <w:bCs/>
      <w:smallCaps/>
      <w:color w:val="4472C4"/>
      <w:spacing w:val="5"/>
    </w:rPr>
  </w:style>
  <w:style w:type="character" w:styleId="Titolodellibro">
    <w:name w:val="Book Title"/>
    <w:basedOn w:val="Carpredefinitoparagrafo"/>
    <w:uiPriority w:val="99"/>
    <w:qFormat/>
    <w:rsid w:val="008D06C8"/>
    <w:rPr>
      <w:rFonts w:cs="Times New Roman"/>
      <w:b/>
      <w:bCs/>
      <w:i/>
      <w:iCs/>
      <w:spacing w:val="5"/>
    </w:rPr>
  </w:style>
  <w:style w:type="character" w:customStyle="1" w:styleId="ColumnHeaderCarattere">
    <w:name w:val="ColumnHeader Carattere"/>
    <w:basedOn w:val="Carpredefinitoparagrafo"/>
    <w:link w:val="ColumnHeader"/>
    <w:uiPriority w:val="99"/>
    <w:qFormat/>
    <w:locked/>
    <w:rsid w:val="007F5E69"/>
    <w:rPr>
      <w:rFonts w:cs="Times New Roman"/>
      <w:b/>
    </w:rPr>
  </w:style>
  <w:style w:type="character" w:customStyle="1" w:styleId="HeaderChar">
    <w:name w:val="Header Char"/>
    <w:basedOn w:val="Carpredefinitoparagrafo"/>
    <w:link w:val="Intestazione1"/>
    <w:uiPriority w:val="99"/>
    <w:qFormat/>
    <w:locked/>
    <w:rsid w:val="0070606B"/>
    <w:rPr>
      <w:rFonts w:cs="Times New Roman"/>
    </w:rPr>
  </w:style>
  <w:style w:type="character" w:customStyle="1" w:styleId="FooterChar">
    <w:name w:val="Footer Char"/>
    <w:basedOn w:val="Carpredefinitoparagrafo"/>
    <w:link w:val="Pidipagina1"/>
    <w:uiPriority w:val="99"/>
    <w:qFormat/>
    <w:locked/>
    <w:rsid w:val="0070606B"/>
    <w:rPr>
      <w:rFonts w:cs="Times New Roman"/>
    </w:rPr>
  </w:style>
  <w:style w:type="character" w:customStyle="1" w:styleId="TestofumettoCarattere">
    <w:name w:val="Testo fumetto Carattere"/>
    <w:basedOn w:val="Carpredefinitoparagrafo"/>
    <w:link w:val="Testofumetto"/>
    <w:uiPriority w:val="99"/>
    <w:semiHidden/>
    <w:qFormat/>
    <w:locked/>
    <w:rsid w:val="00494E7C"/>
    <w:rPr>
      <w:rFonts w:ascii="Times New Roman" w:hAnsi="Times New Roman" w:cs="Times New Roman"/>
      <w:color w:val="000000"/>
      <w:sz w:val="2"/>
      <w:lang w:eastAsia="en-US"/>
    </w:rPr>
  </w:style>
  <w:style w:type="character" w:customStyle="1" w:styleId="Saltoaindice">
    <w:name w:val="Salto a indice"/>
    <w:qFormat/>
    <w:rsid w:val="00494E7C"/>
  </w:style>
  <w:style w:type="character" w:customStyle="1" w:styleId="Punti">
    <w:name w:val="Punti"/>
    <w:qFormat/>
    <w:rsid w:val="00494E7C"/>
    <w:rPr>
      <w:rFonts w:ascii="OpenSymbol" w:eastAsia="OpenSymbol" w:hAnsi="OpenSymbol" w:cs="OpenSymbol"/>
    </w:rPr>
  </w:style>
  <w:style w:type="paragraph" w:styleId="Titolo">
    <w:name w:val="Title"/>
    <w:basedOn w:val="Normale"/>
    <w:next w:val="Corpodeltesto"/>
    <w:link w:val="TitoloCarattere"/>
    <w:uiPriority w:val="99"/>
    <w:qFormat/>
    <w:rsid w:val="008D06C8"/>
    <w:pPr>
      <w:contextualSpacing/>
    </w:pPr>
    <w:rPr>
      <w:rFonts w:ascii="Calibri Light" w:eastAsia="Times New Roman" w:hAnsi="Calibri Light" w:cs="Times New Roman"/>
      <w:color w:val="auto"/>
      <w:spacing w:val="-10"/>
      <w:kern w:val="2"/>
      <w:sz w:val="56"/>
      <w:szCs w:val="56"/>
    </w:rPr>
  </w:style>
  <w:style w:type="paragraph" w:styleId="Corpodeltesto">
    <w:name w:val="Body Text"/>
    <w:basedOn w:val="Normale"/>
    <w:rsid w:val="00494E7C"/>
    <w:pPr>
      <w:spacing w:after="140" w:line="276" w:lineRule="auto"/>
    </w:pPr>
  </w:style>
  <w:style w:type="paragraph" w:styleId="Elenco">
    <w:name w:val="List"/>
    <w:basedOn w:val="Corpodeltesto"/>
    <w:rsid w:val="00494E7C"/>
    <w:rPr>
      <w:rFonts w:cs="Lucida Sans"/>
    </w:rPr>
  </w:style>
  <w:style w:type="paragraph" w:customStyle="1" w:styleId="Didascalia1">
    <w:name w:val="Didascalia1"/>
    <w:basedOn w:val="Normale"/>
    <w:qFormat/>
    <w:rsid w:val="00494E7C"/>
    <w:pPr>
      <w:suppressLineNumbers/>
      <w:spacing w:before="120" w:after="120"/>
    </w:pPr>
    <w:rPr>
      <w:rFonts w:cs="Lucida Sans"/>
      <w:i/>
      <w:iCs/>
      <w:sz w:val="24"/>
      <w:szCs w:val="24"/>
    </w:rPr>
  </w:style>
  <w:style w:type="paragraph" w:customStyle="1" w:styleId="Indice">
    <w:name w:val="Indice"/>
    <w:basedOn w:val="Normale"/>
    <w:qFormat/>
    <w:rsid w:val="00494E7C"/>
    <w:pPr>
      <w:suppressLineNumbers/>
    </w:pPr>
    <w:rPr>
      <w:rFonts w:cs="Lucida Sans"/>
    </w:rPr>
  </w:style>
  <w:style w:type="paragraph" w:styleId="Didascalia">
    <w:name w:val="caption"/>
    <w:basedOn w:val="Normale"/>
    <w:next w:val="Normale"/>
    <w:uiPriority w:val="99"/>
    <w:qFormat/>
    <w:rsid w:val="0011497B"/>
    <w:pPr>
      <w:spacing w:after="200"/>
    </w:pPr>
    <w:rPr>
      <w:i/>
      <w:iCs/>
      <w:color w:val="44546A"/>
      <w:sz w:val="18"/>
      <w:szCs w:val="18"/>
    </w:rPr>
  </w:style>
  <w:style w:type="paragraph" w:styleId="Titoloindice">
    <w:name w:val="index heading"/>
    <w:basedOn w:val="Titolo"/>
    <w:rsid w:val="00F42E76"/>
  </w:style>
  <w:style w:type="paragraph" w:styleId="Titolosommario">
    <w:name w:val="TOC Heading"/>
    <w:basedOn w:val="Titolo11"/>
    <w:next w:val="Normale"/>
    <w:uiPriority w:val="99"/>
    <w:qFormat/>
    <w:rsid w:val="0011497B"/>
    <w:pPr>
      <w:spacing w:before="240" w:line="259" w:lineRule="auto"/>
    </w:pPr>
    <w:rPr>
      <w:b w:val="0"/>
      <w:bCs w:val="0"/>
      <w:sz w:val="32"/>
      <w:szCs w:val="32"/>
      <w:lang w:eastAsia="it-IT"/>
    </w:rPr>
  </w:style>
  <w:style w:type="paragraph" w:styleId="Testocommento">
    <w:name w:val="annotation text"/>
    <w:basedOn w:val="Normale"/>
    <w:link w:val="TestocommentoCarattere"/>
    <w:uiPriority w:val="99"/>
    <w:qFormat/>
    <w:rsid w:val="00FC1E6E"/>
    <w:rPr>
      <w:sz w:val="20"/>
      <w:szCs w:val="20"/>
    </w:rPr>
  </w:style>
  <w:style w:type="paragraph" w:customStyle="1" w:styleId="Sommario11">
    <w:name w:val="Sommario 11"/>
    <w:basedOn w:val="Normale"/>
    <w:next w:val="Normale"/>
    <w:autoRedefine/>
    <w:uiPriority w:val="99"/>
    <w:rsid w:val="00855C0C"/>
    <w:pPr>
      <w:spacing w:after="100"/>
    </w:pPr>
  </w:style>
  <w:style w:type="paragraph" w:customStyle="1" w:styleId="TitoloSezione">
    <w:name w:val="TitoloSezione"/>
    <w:basedOn w:val="Titolo11"/>
    <w:link w:val="TitoloSezioneCarattere"/>
    <w:uiPriority w:val="99"/>
    <w:qFormat/>
    <w:rsid w:val="0011497B"/>
    <w:pPr>
      <w:spacing w:after="240"/>
      <w:ind w:left="357" w:hanging="357"/>
    </w:pPr>
    <w:rPr>
      <w:rFonts w:ascii="Gadugi" w:hAnsi="Gadugi"/>
      <w:sz w:val="36"/>
    </w:rPr>
  </w:style>
  <w:style w:type="paragraph" w:customStyle="1" w:styleId="CampoSezione">
    <w:name w:val="CampoSezione"/>
    <w:basedOn w:val="Titolo21"/>
    <w:link w:val="CampoSezioneCarattere"/>
    <w:uiPriority w:val="99"/>
    <w:qFormat/>
    <w:rsid w:val="000D11A9"/>
    <w:pPr>
      <w:spacing w:before="400" w:after="200"/>
    </w:pPr>
    <w:rPr>
      <w:rFonts w:ascii="Gadugi" w:hAnsi="Gadugi"/>
      <w:color w:val="auto"/>
      <w:sz w:val="24"/>
    </w:rPr>
  </w:style>
  <w:style w:type="paragraph" w:customStyle="1" w:styleId="Sommario21">
    <w:name w:val="Sommario 21"/>
    <w:basedOn w:val="Normale"/>
    <w:next w:val="Normale"/>
    <w:autoRedefine/>
    <w:uiPriority w:val="99"/>
    <w:rsid w:val="00A523DD"/>
    <w:pPr>
      <w:spacing w:after="100"/>
      <w:ind w:left="220"/>
    </w:pPr>
  </w:style>
  <w:style w:type="paragraph" w:customStyle="1" w:styleId="TableHeader">
    <w:name w:val="TableHeader"/>
    <w:basedOn w:val="Normale"/>
    <w:link w:val="TableHeaderCarattere"/>
    <w:uiPriority w:val="99"/>
    <w:qFormat/>
    <w:rsid w:val="0011497B"/>
    <w:pPr>
      <w:spacing w:before="240" w:after="120"/>
    </w:pPr>
    <w:rPr>
      <w:b/>
      <w:i/>
      <w:color w:val="auto"/>
      <w:sz w:val="24"/>
    </w:rPr>
  </w:style>
  <w:style w:type="paragraph" w:customStyle="1" w:styleId="TableText">
    <w:name w:val="TableText"/>
    <w:basedOn w:val="Normale"/>
    <w:link w:val="TableTextCarattere"/>
    <w:uiPriority w:val="99"/>
    <w:qFormat/>
    <w:rsid w:val="001107B4"/>
    <w:pPr>
      <w:spacing w:after="40"/>
    </w:pPr>
    <w:rPr>
      <w:b/>
    </w:rPr>
  </w:style>
  <w:style w:type="paragraph" w:customStyle="1" w:styleId="Paragrafo">
    <w:name w:val="Paragrafo"/>
    <w:basedOn w:val="Normale"/>
    <w:link w:val="ParagrafoCarattere"/>
    <w:uiPriority w:val="99"/>
    <w:qFormat/>
    <w:rsid w:val="0011497B"/>
    <w:pPr>
      <w:spacing w:before="120" w:after="120"/>
    </w:pPr>
  </w:style>
  <w:style w:type="paragraph" w:customStyle="1" w:styleId="Testonotadichiusura1">
    <w:name w:val="Testo nota di chiusura1"/>
    <w:basedOn w:val="Normale"/>
    <w:link w:val="EndnoteTextChar"/>
    <w:uiPriority w:val="99"/>
    <w:semiHidden/>
    <w:rsid w:val="007237B3"/>
    <w:rPr>
      <w:sz w:val="20"/>
      <w:szCs w:val="20"/>
    </w:rPr>
  </w:style>
  <w:style w:type="paragraph" w:styleId="Paragrafoelenco">
    <w:name w:val="List Paragraph"/>
    <w:basedOn w:val="Normale"/>
    <w:uiPriority w:val="99"/>
    <w:qFormat/>
    <w:rsid w:val="0011497B"/>
    <w:pPr>
      <w:ind w:left="720"/>
      <w:contextualSpacing/>
    </w:pPr>
  </w:style>
  <w:style w:type="paragraph" w:styleId="Sottotitolo">
    <w:name w:val="Subtitle"/>
    <w:basedOn w:val="Normale"/>
    <w:next w:val="Normale"/>
    <w:link w:val="SottotitoloCarattere"/>
    <w:uiPriority w:val="99"/>
    <w:qFormat/>
    <w:rsid w:val="008D06C8"/>
    <w:pPr>
      <w:spacing w:after="160"/>
    </w:pPr>
    <w:rPr>
      <w:rFonts w:ascii="Calibri" w:eastAsia="Times New Roman" w:hAnsi="Calibri"/>
      <w:color w:val="5A5A5A"/>
      <w:spacing w:val="15"/>
    </w:rPr>
  </w:style>
  <w:style w:type="paragraph" w:styleId="Nessunaspaziatura">
    <w:name w:val="No Spacing"/>
    <w:uiPriority w:val="99"/>
    <w:qFormat/>
    <w:rsid w:val="008D06C8"/>
    <w:rPr>
      <w:color w:val="000000"/>
      <w:lang w:eastAsia="en-US"/>
    </w:rPr>
  </w:style>
  <w:style w:type="paragraph" w:styleId="Citazione">
    <w:name w:val="Quote"/>
    <w:basedOn w:val="Normale"/>
    <w:next w:val="Normale"/>
    <w:link w:val="CitazioneCarattere"/>
    <w:uiPriority w:val="99"/>
    <w:qFormat/>
    <w:rsid w:val="008D06C8"/>
    <w:pPr>
      <w:spacing w:before="200" w:after="160"/>
      <w:ind w:left="864" w:right="864"/>
      <w:jc w:val="center"/>
    </w:pPr>
    <w:rPr>
      <w:i/>
      <w:iCs/>
      <w:color w:val="404040"/>
    </w:rPr>
  </w:style>
  <w:style w:type="paragraph" w:styleId="Citazioneintensa">
    <w:name w:val="Intense Quote"/>
    <w:basedOn w:val="Normale"/>
    <w:next w:val="Normale"/>
    <w:link w:val="CitazioneintensaCarattere"/>
    <w:uiPriority w:val="99"/>
    <w:qFormat/>
    <w:rsid w:val="008D06C8"/>
    <w:pPr>
      <w:pBdr>
        <w:top w:val="single" w:sz="4" w:space="10" w:color="4472C4"/>
        <w:bottom w:val="single" w:sz="4" w:space="10" w:color="4472C4"/>
      </w:pBdr>
      <w:spacing w:before="360" w:after="360"/>
      <w:ind w:left="864" w:right="864"/>
      <w:jc w:val="center"/>
    </w:pPr>
    <w:rPr>
      <w:i/>
      <w:iCs/>
      <w:color w:val="4472C4"/>
    </w:rPr>
  </w:style>
  <w:style w:type="paragraph" w:customStyle="1" w:styleId="ColumnHeader">
    <w:name w:val="ColumnHeader"/>
    <w:basedOn w:val="Normale"/>
    <w:link w:val="ColumnHeaderCarattere"/>
    <w:uiPriority w:val="99"/>
    <w:qFormat/>
    <w:rsid w:val="007F5E69"/>
    <w:pPr>
      <w:spacing w:before="80" w:after="80"/>
    </w:pPr>
    <w:rPr>
      <w:b/>
    </w:rPr>
  </w:style>
  <w:style w:type="paragraph" w:customStyle="1" w:styleId="Intestazioneepidipagina">
    <w:name w:val="Intestazione e piè di pagina"/>
    <w:basedOn w:val="Normale"/>
    <w:qFormat/>
    <w:rsid w:val="00494E7C"/>
  </w:style>
  <w:style w:type="paragraph" w:customStyle="1" w:styleId="Intestazione1">
    <w:name w:val="Intestazione1"/>
    <w:basedOn w:val="Normale"/>
    <w:link w:val="HeaderChar"/>
    <w:uiPriority w:val="99"/>
    <w:rsid w:val="0070606B"/>
    <w:pPr>
      <w:tabs>
        <w:tab w:val="center" w:pos="4819"/>
        <w:tab w:val="right" w:pos="9638"/>
      </w:tabs>
    </w:pPr>
  </w:style>
  <w:style w:type="paragraph" w:customStyle="1" w:styleId="Pidipagina1">
    <w:name w:val="Piè di pagina1"/>
    <w:basedOn w:val="Normale"/>
    <w:link w:val="FooterChar"/>
    <w:uiPriority w:val="99"/>
    <w:rsid w:val="0070606B"/>
    <w:pPr>
      <w:tabs>
        <w:tab w:val="center" w:pos="4819"/>
        <w:tab w:val="right" w:pos="9638"/>
      </w:tabs>
    </w:pPr>
  </w:style>
  <w:style w:type="paragraph" w:styleId="Testofumetto">
    <w:name w:val="Balloon Text"/>
    <w:basedOn w:val="Normale"/>
    <w:link w:val="TestofumettoCarattere"/>
    <w:uiPriority w:val="99"/>
    <w:semiHidden/>
    <w:qFormat/>
    <w:rsid w:val="00CD048E"/>
    <w:rPr>
      <w:rFonts w:ascii="Tahoma" w:hAnsi="Tahoma" w:cs="Tahoma"/>
      <w:sz w:val="16"/>
      <w:szCs w:val="16"/>
    </w:rPr>
  </w:style>
  <w:style w:type="paragraph" w:customStyle="1" w:styleId="Contenutocornice">
    <w:name w:val="Contenuto cornice"/>
    <w:basedOn w:val="Normale"/>
    <w:qFormat/>
    <w:rsid w:val="00494E7C"/>
  </w:style>
  <w:style w:type="paragraph" w:styleId="NormaleWeb">
    <w:name w:val="Normal (Web)"/>
    <w:basedOn w:val="Normale"/>
    <w:uiPriority w:val="99"/>
    <w:semiHidden/>
    <w:unhideWhenUsed/>
    <w:qFormat/>
    <w:locked/>
    <w:rsid w:val="00E55653"/>
    <w:pPr>
      <w:suppressAutoHyphens w:val="0"/>
      <w:spacing w:beforeAutospacing="1" w:afterAutospacing="1"/>
    </w:pPr>
    <w:rPr>
      <w:rFonts w:ascii="Times New Roman" w:eastAsia="Times New Roman" w:hAnsi="Times New Roman" w:cs="Times New Roman"/>
      <w:color w:val="auto"/>
      <w:sz w:val="24"/>
      <w:szCs w:val="24"/>
      <w:lang w:eastAsia="it-IT"/>
    </w:rPr>
  </w:style>
  <w:style w:type="paragraph" w:customStyle="1" w:styleId="Contenutotabella">
    <w:name w:val="Contenuto tabella"/>
    <w:basedOn w:val="Normale"/>
    <w:qFormat/>
    <w:rsid w:val="00F42E76"/>
    <w:pPr>
      <w:widowControl w:val="0"/>
      <w:suppressLineNumbers/>
    </w:pPr>
  </w:style>
  <w:style w:type="paragraph" w:customStyle="1" w:styleId="Titolotabella">
    <w:name w:val="Titolo tabella"/>
    <w:basedOn w:val="Contenutotabella"/>
    <w:qFormat/>
    <w:rsid w:val="00F42E76"/>
    <w:pPr>
      <w:jc w:val="center"/>
    </w:pPr>
    <w:rPr>
      <w:b/>
      <w:bCs/>
    </w:rPr>
  </w:style>
  <w:style w:type="table" w:styleId="Grigliatabella">
    <w:name w:val="Table Grid"/>
    <w:basedOn w:val="Tabellanormale"/>
    <w:uiPriority w:val="99"/>
    <w:rsid w:val="00E622BF"/>
    <w:rPr>
      <w:color w:val="000000"/>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5">
    <w:name w:val="Plain Table 5"/>
    <w:uiPriority w:val="99"/>
    <w:rsid w:val="00BA6F52"/>
    <w:rPr>
      <w:sz w:val="20"/>
      <w:szCs w:val="20"/>
    </w:rPr>
    <w:tblPr>
      <w:tblStyleRowBandSize w:val="1"/>
      <w:tblStyleColBandSize w:val="1"/>
      <w:tblCellMar>
        <w:top w:w="0" w:type="dxa"/>
        <w:left w:w="108" w:type="dxa"/>
        <w:bottom w:w="0" w:type="dxa"/>
        <w:right w:w="108" w:type="dxa"/>
      </w:tblCellMar>
    </w:tblPr>
  </w:style>
  <w:style w:type="table" w:customStyle="1" w:styleId="PlainTable3">
    <w:name w:val="Plain Table 3"/>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2">
    <w:name w:val="Plain Table 2"/>
    <w:uiPriority w:val="99"/>
    <w:rsid w:val="00FC1E6E"/>
    <w:rPr>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4">
    <w:name w:val="Plain Table 4"/>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1">
    <w:name w:val="Plain Table 1"/>
    <w:uiPriority w:val="99"/>
    <w:rsid w:val="00FC1E6E"/>
    <w:rPr>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laRowDefault">
    <w:name w:val="TabellaRowDefault"/>
    <w:uiPriority w:val="99"/>
    <w:rsid w:val="001107B4"/>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umnDefault">
    <w:name w:val="TableColumnDefault"/>
    <w:uiPriority w:val="99"/>
    <w:rsid w:val="006159F6"/>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uiPriority w:val="99"/>
    <w:rsid w:val="00375BE2"/>
    <w:rPr>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locked/>
    <w:rsid w:val="00D87E17"/>
    <w:pPr>
      <w:tabs>
        <w:tab w:val="center" w:pos="4819"/>
        <w:tab w:val="right" w:pos="9638"/>
      </w:tabs>
    </w:pPr>
  </w:style>
  <w:style w:type="character" w:customStyle="1" w:styleId="IntestazioneCarattere">
    <w:name w:val="Intestazione Carattere"/>
    <w:basedOn w:val="Carpredefinitoparagrafo"/>
    <w:link w:val="Intestazione"/>
    <w:uiPriority w:val="99"/>
    <w:rsid w:val="00D87E17"/>
    <w:rPr>
      <w:color w:val="000000"/>
      <w:lang w:eastAsia="en-US"/>
    </w:rPr>
  </w:style>
  <w:style w:type="paragraph" w:styleId="Pidipagina">
    <w:name w:val="footer"/>
    <w:basedOn w:val="Normale"/>
    <w:link w:val="PidipaginaCarattere"/>
    <w:uiPriority w:val="99"/>
    <w:unhideWhenUsed/>
    <w:locked/>
    <w:rsid w:val="00D87E17"/>
    <w:pPr>
      <w:tabs>
        <w:tab w:val="center" w:pos="4819"/>
        <w:tab w:val="right" w:pos="9638"/>
      </w:tabs>
    </w:pPr>
  </w:style>
  <w:style w:type="character" w:customStyle="1" w:styleId="PidipaginaCarattere">
    <w:name w:val="Piè di pagina Carattere"/>
    <w:basedOn w:val="Carpredefinitoparagrafo"/>
    <w:link w:val="Pidipagina"/>
    <w:uiPriority w:val="99"/>
    <w:rsid w:val="00D87E17"/>
    <w:rPr>
      <w:color w:val="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dugi" w:eastAsia="Calibri" w:hAnsi="Gadugi" w:cs="Arial"/>
        <w:sz w:val="22"/>
        <w:szCs w:val="22"/>
        <w:lang w:val="it-IT" w:eastAsia="it-IT"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e">
    <w:name w:val="Normal"/>
    <w:qFormat/>
    <w:rsid w:val="0011497B"/>
    <w:rPr>
      <w:color w:val="00000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link w:val="Heading1Char"/>
    <w:uiPriority w:val="99"/>
    <w:qFormat/>
    <w:rsid w:val="0011497B"/>
    <w:pPr>
      <w:keepNext/>
      <w:keepLines/>
      <w:spacing w:before="480"/>
      <w:outlineLvl w:val="0"/>
    </w:pPr>
    <w:rPr>
      <w:rFonts w:ascii="Calibri Light" w:eastAsia="Times New Roman" w:hAnsi="Calibri Light" w:cs="Times New Roman"/>
      <w:b/>
      <w:bCs/>
      <w:color w:val="2F5496"/>
      <w:sz w:val="28"/>
      <w:szCs w:val="28"/>
    </w:rPr>
  </w:style>
  <w:style w:type="paragraph" w:customStyle="1" w:styleId="Titolo21">
    <w:name w:val="Titolo 21"/>
    <w:basedOn w:val="Normale"/>
    <w:next w:val="Normale"/>
    <w:link w:val="Heading2Char"/>
    <w:uiPriority w:val="99"/>
    <w:qFormat/>
    <w:rsid w:val="0011497B"/>
    <w:pPr>
      <w:keepNext/>
      <w:keepLines/>
      <w:spacing w:before="200"/>
      <w:outlineLvl w:val="1"/>
    </w:pPr>
    <w:rPr>
      <w:rFonts w:ascii="Calibri Light" w:eastAsia="Times New Roman" w:hAnsi="Calibri Light" w:cs="Times New Roman"/>
      <w:b/>
      <w:bCs/>
      <w:color w:val="4472C4"/>
      <w:sz w:val="26"/>
      <w:szCs w:val="26"/>
    </w:rPr>
  </w:style>
  <w:style w:type="paragraph" w:customStyle="1" w:styleId="Titolo31">
    <w:name w:val="Titolo 31"/>
    <w:basedOn w:val="Normale"/>
    <w:next w:val="Normale"/>
    <w:link w:val="Heading3Char"/>
    <w:uiPriority w:val="99"/>
    <w:qFormat/>
    <w:rsid w:val="0011497B"/>
    <w:pPr>
      <w:keepNext/>
      <w:keepLines/>
      <w:spacing w:before="200"/>
      <w:outlineLvl w:val="2"/>
    </w:pPr>
    <w:rPr>
      <w:rFonts w:ascii="Calibri Light" w:eastAsia="Times New Roman" w:hAnsi="Calibri Light" w:cs="Times New Roman"/>
      <w:b/>
      <w:bCs/>
      <w:color w:val="4472C4"/>
    </w:rPr>
  </w:style>
  <w:style w:type="paragraph" w:customStyle="1" w:styleId="Titolo41">
    <w:name w:val="Titolo 41"/>
    <w:basedOn w:val="Normale"/>
    <w:next w:val="Normale"/>
    <w:link w:val="Heading4Char"/>
    <w:uiPriority w:val="99"/>
    <w:qFormat/>
    <w:rsid w:val="0011497B"/>
    <w:pPr>
      <w:keepNext/>
      <w:keepLines/>
      <w:spacing w:before="200"/>
      <w:outlineLvl w:val="3"/>
    </w:pPr>
    <w:rPr>
      <w:rFonts w:ascii="Calibri Light" w:eastAsia="Times New Roman" w:hAnsi="Calibri Light" w:cs="Times New Roman"/>
      <w:b/>
      <w:bCs/>
      <w:i/>
      <w:iCs/>
      <w:color w:val="4472C4"/>
    </w:rPr>
  </w:style>
  <w:style w:type="paragraph" w:customStyle="1" w:styleId="Titolo51">
    <w:name w:val="Titolo 51"/>
    <w:basedOn w:val="Normale"/>
    <w:next w:val="Normale"/>
    <w:link w:val="Heading5Char"/>
    <w:uiPriority w:val="99"/>
    <w:qFormat/>
    <w:rsid w:val="0011497B"/>
    <w:pPr>
      <w:keepNext/>
      <w:keepLines/>
      <w:spacing w:before="200"/>
      <w:outlineLvl w:val="4"/>
    </w:pPr>
    <w:rPr>
      <w:rFonts w:ascii="Calibri Light" w:eastAsia="Times New Roman" w:hAnsi="Calibri Light" w:cs="Times New Roman"/>
      <w:color w:val="1F3763"/>
    </w:rPr>
  </w:style>
  <w:style w:type="paragraph" w:customStyle="1" w:styleId="Titolo61">
    <w:name w:val="Titolo 61"/>
    <w:basedOn w:val="Normale"/>
    <w:next w:val="Normale"/>
    <w:link w:val="Heading6Char"/>
    <w:uiPriority w:val="99"/>
    <w:qFormat/>
    <w:rsid w:val="0011497B"/>
    <w:pPr>
      <w:keepNext/>
      <w:keepLines/>
      <w:spacing w:before="200"/>
      <w:outlineLvl w:val="5"/>
    </w:pPr>
    <w:rPr>
      <w:rFonts w:ascii="Calibri Light" w:eastAsia="Times New Roman" w:hAnsi="Calibri Light" w:cs="Times New Roman"/>
      <w:i/>
      <w:iCs/>
      <w:color w:val="1F3763"/>
    </w:rPr>
  </w:style>
  <w:style w:type="paragraph" w:customStyle="1" w:styleId="Titolo71">
    <w:name w:val="Titolo 71"/>
    <w:basedOn w:val="Normale"/>
    <w:next w:val="Normale"/>
    <w:link w:val="Heading7Char"/>
    <w:uiPriority w:val="99"/>
    <w:qFormat/>
    <w:rsid w:val="0011497B"/>
    <w:pPr>
      <w:keepNext/>
      <w:keepLines/>
      <w:spacing w:before="200"/>
      <w:outlineLvl w:val="6"/>
    </w:pPr>
    <w:rPr>
      <w:rFonts w:ascii="Calibri Light" w:eastAsia="Times New Roman" w:hAnsi="Calibri Light" w:cs="Times New Roman"/>
      <w:i/>
      <w:iCs/>
      <w:color w:val="404040"/>
    </w:rPr>
  </w:style>
  <w:style w:type="paragraph" w:customStyle="1" w:styleId="Titolo81">
    <w:name w:val="Titolo 81"/>
    <w:basedOn w:val="Normale"/>
    <w:next w:val="Normale"/>
    <w:link w:val="Heading8Char"/>
    <w:uiPriority w:val="99"/>
    <w:qFormat/>
    <w:rsid w:val="0011497B"/>
    <w:pPr>
      <w:keepNext/>
      <w:keepLines/>
      <w:spacing w:before="200"/>
      <w:outlineLvl w:val="7"/>
    </w:pPr>
    <w:rPr>
      <w:rFonts w:ascii="Calibri Light" w:eastAsia="Times New Roman" w:hAnsi="Calibri Light" w:cs="Times New Roman"/>
      <w:color w:val="404040"/>
      <w:sz w:val="20"/>
      <w:szCs w:val="20"/>
    </w:rPr>
  </w:style>
  <w:style w:type="paragraph" w:customStyle="1" w:styleId="Titolo91">
    <w:name w:val="Titolo 91"/>
    <w:basedOn w:val="Normale"/>
    <w:next w:val="Normale"/>
    <w:link w:val="Heading9Char"/>
    <w:uiPriority w:val="99"/>
    <w:qFormat/>
    <w:rsid w:val="0011497B"/>
    <w:pPr>
      <w:keepNext/>
      <w:keepLines/>
      <w:spacing w:before="200"/>
      <w:outlineLvl w:val="8"/>
    </w:pPr>
    <w:rPr>
      <w:rFonts w:ascii="Calibri Light" w:eastAsia="Times New Roman" w:hAnsi="Calibri Light" w:cs="Times New Roman"/>
      <w:i/>
      <w:iCs/>
      <w:color w:val="404040"/>
      <w:sz w:val="20"/>
      <w:szCs w:val="20"/>
    </w:rPr>
  </w:style>
  <w:style w:type="character" w:customStyle="1" w:styleId="Heading1Char">
    <w:name w:val="Heading 1 Char"/>
    <w:basedOn w:val="Carpredefinitoparagrafo"/>
    <w:link w:val="Titolo11"/>
    <w:uiPriority w:val="99"/>
    <w:qFormat/>
    <w:locked/>
    <w:rsid w:val="0011497B"/>
    <w:rPr>
      <w:rFonts w:ascii="Calibri Light" w:hAnsi="Calibri Light" w:cs="Times New Roman"/>
      <w:b/>
      <w:bCs/>
      <w:color w:val="2F5496"/>
      <w:sz w:val="28"/>
      <w:szCs w:val="28"/>
    </w:rPr>
  </w:style>
  <w:style w:type="character" w:customStyle="1" w:styleId="Heading2Char">
    <w:name w:val="Heading 2 Char"/>
    <w:basedOn w:val="Carpredefinitoparagrafo"/>
    <w:link w:val="Titolo21"/>
    <w:uiPriority w:val="99"/>
    <w:qFormat/>
    <w:locked/>
    <w:rsid w:val="0011497B"/>
    <w:rPr>
      <w:rFonts w:ascii="Calibri Light" w:hAnsi="Calibri Light" w:cs="Times New Roman"/>
      <w:b/>
      <w:bCs/>
      <w:color w:val="4472C4"/>
      <w:sz w:val="26"/>
      <w:szCs w:val="26"/>
    </w:rPr>
  </w:style>
  <w:style w:type="character" w:customStyle="1" w:styleId="Heading3Char">
    <w:name w:val="Heading 3 Char"/>
    <w:basedOn w:val="Carpredefinitoparagrafo"/>
    <w:link w:val="Titolo31"/>
    <w:uiPriority w:val="99"/>
    <w:qFormat/>
    <w:locked/>
    <w:rsid w:val="0011497B"/>
    <w:rPr>
      <w:rFonts w:ascii="Calibri Light" w:hAnsi="Calibri Light" w:cs="Times New Roman"/>
      <w:b/>
      <w:bCs/>
      <w:color w:val="4472C4"/>
    </w:rPr>
  </w:style>
  <w:style w:type="character" w:customStyle="1" w:styleId="Heading4Char">
    <w:name w:val="Heading 4 Char"/>
    <w:basedOn w:val="Carpredefinitoparagrafo"/>
    <w:link w:val="Titolo41"/>
    <w:uiPriority w:val="99"/>
    <w:qFormat/>
    <w:locked/>
    <w:rsid w:val="0011497B"/>
    <w:rPr>
      <w:rFonts w:ascii="Calibri Light" w:hAnsi="Calibri Light" w:cs="Times New Roman"/>
      <w:b/>
      <w:bCs/>
      <w:i/>
      <w:iCs/>
      <w:color w:val="4472C4"/>
    </w:rPr>
  </w:style>
  <w:style w:type="character" w:customStyle="1" w:styleId="Heading5Char">
    <w:name w:val="Heading 5 Char"/>
    <w:basedOn w:val="Carpredefinitoparagrafo"/>
    <w:link w:val="Titolo51"/>
    <w:uiPriority w:val="99"/>
    <w:qFormat/>
    <w:locked/>
    <w:rsid w:val="0011497B"/>
    <w:rPr>
      <w:rFonts w:ascii="Calibri Light" w:hAnsi="Calibri Light" w:cs="Times New Roman"/>
      <w:color w:val="1F3763"/>
    </w:rPr>
  </w:style>
  <w:style w:type="character" w:customStyle="1" w:styleId="Heading6Char">
    <w:name w:val="Heading 6 Char"/>
    <w:basedOn w:val="Carpredefinitoparagrafo"/>
    <w:link w:val="Titolo61"/>
    <w:uiPriority w:val="99"/>
    <w:qFormat/>
    <w:locked/>
    <w:rsid w:val="0011497B"/>
    <w:rPr>
      <w:rFonts w:ascii="Calibri Light" w:hAnsi="Calibri Light" w:cs="Times New Roman"/>
      <w:i/>
      <w:iCs/>
      <w:color w:val="1F3763"/>
    </w:rPr>
  </w:style>
  <w:style w:type="character" w:customStyle="1" w:styleId="Heading7Char">
    <w:name w:val="Heading 7 Char"/>
    <w:basedOn w:val="Carpredefinitoparagrafo"/>
    <w:link w:val="Titolo71"/>
    <w:uiPriority w:val="99"/>
    <w:qFormat/>
    <w:locked/>
    <w:rsid w:val="0011497B"/>
    <w:rPr>
      <w:rFonts w:ascii="Calibri Light" w:hAnsi="Calibri Light" w:cs="Times New Roman"/>
      <w:i/>
      <w:iCs/>
      <w:color w:val="404040"/>
    </w:rPr>
  </w:style>
  <w:style w:type="character" w:customStyle="1" w:styleId="Heading8Char">
    <w:name w:val="Heading 8 Char"/>
    <w:basedOn w:val="Carpredefinitoparagrafo"/>
    <w:link w:val="Titolo81"/>
    <w:uiPriority w:val="99"/>
    <w:qFormat/>
    <w:locked/>
    <w:rsid w:val="0011497B"/>
    <w:rPr>
      <w:rFonts w:ascii="Calibri Light" w:hAnsi="Calibri Light" w:cs="Times New Roman"/>
      <w:color w:val="404040"/>
      <w:sz w:val="20"/>
      <w:szCs w:val="20"/>
    </w:rPr>
  </w:style>
  <w:style w:type="character" w:customStyle="1" w:styleId="Heading9Char">
    <w:name w:val="Heading 9 Char"/>
    <w:basedOn w:val="Carpredefinitoparagrafo"/>
    <w:link w:val="Titolo91"/>
    <w:uiPriority w:val="99"/>
    <w:qFormat/>
    <w:locked/>
    <w:rsid w:val="0011497B"/>
    <w:rPr>
      <w:rFonts w:ascii="Calibri Light" w:hAnsi="Calibri Light" w:cs="Times New Roman"/>
      <w:i/>
      <w:iCs/>
      <w:color w:val="404040"/>
      <w:sz w:val="20"/>
      <w:szCs w:val="20"/>
    </w:rPr>
  </w:style>
  <w:style w:type="character" w:styleId="Rimandocommento">
    <w:name w:val="annotation reference"/>
    <w:basedOn w:val="Carpredefinitoparagrafo"/>
    <w:uiPriority w:val="99"/>
    <w:semiHidden/>
    <w:qFormat/>
    <w:rsid w:val="00FC1E6E"/>
    <w:rPr>
      <w:rFonts w:cs="Times New Roman"/>
      <w:sz w:val="16"/>
      <w:szCs w:val="16"/>
    </w:rPr>
  </w:style>
  <w:style w:type="character" w:customStyle="1" w:styleId="TestocommentoCarattere">
    <w:name w:val="Testo commento Carattere"/>
    <w:basedOn w:val="Carpredefinitoparagrafo"/>
    <w:link w:val="Testocommento"/>
    <w:uiPriority w:val="99"/>
    <w:qFormat/>
    <w:locked/>
    <w:rsid w:val="00FC1E6E"/>
    <w:rPr>
      <w:rFonts w:cs="Times New Roman"/>
      <w:sz w:val="20"/>
      <w:szCs w:val="20"/>
      <w:lang w:val="it-IT"/>
    </w:rPr>
  </w:style>
  <w:style w:type="character" w:customStyle="1" w:styleId="CollegamentoInternet">
    <w:name w:val="Collegamento Internet"/>
    <w:basedOn w:val="Carpredefinitoparagrafo"/>
    <w:uiPriority w:val="99"/>
    <w:semiHidden/>
    <w:unhideWhenUsed/>
    <w:locked/>
    <w:rsid w:val="00E55653"/>
    <w:rPr>
      <w:color w:val="0000FF"/>
      <w:u w:val="single"/>
      <w:shd w:val="clear" w:color="auto" w:fill="auto"/>
    </w:rPr>
  </w:style>
  <w:style w:type="character" w:customStyle="1" w:styleId="TitoloSezioneCarattere">
    <w:name w:val="TitoloSezione Carattere"/>
    <w:basedOn w:val="Heading1Char"/>
    <w:link w:val="TitoloSezione"/>
    <w:uiPriority w:val="99"/>
    <w:qFormat/>
    <w:locked/>
    <w:rsid w:val="0011497B"/>
    <w:rPr>
      <w:rFonts w:ascii="Calibri Light" w:hAnsi="Calibri Light" w:cs="Times New Roman"/>
      <w:b/>
      <w:bCs/>
      <w:color w:val="2F5496"/>
      <w:sz w:val="28"/>
      <w:szCs w:val="28"/>
    </w:rPr>
  </w:style>
  <w:style w:type="character" w:customStyle="1" w:styleId="CampoSezioneCarattere">
    <w:name w:val="CampoSezione Carattere"/>
    <w:basedOn w:val="Heading2Char"/>
    <w:link w:val="CampoSezione"/>
    <w:uiPriority w:val="99"/>
    <w:qFormat/>
    <w:locked/>
    <w:rsid w:val="000D11A9"/>
    <w:rPr>
      <w:rFonts w:ascii="Calibri Light" w:hAnsi="Calibri Light" w:cs="Times New Roman"/>
      <w:b/>
      <w:bCs/>
      <w:color w:val="auto"/>
      <w:sz w:val="26"/>
      <w:szCs w:val="26"/>
    </w:rPr>
  </w:style>
  <w:style w:type="character" w:customStyle="1" w:styleId="TableHeaderCarattere">
    <w:name w:val="TableHeader Carattere"/>
    <w:basedOn w:val="Carpredefinitoparagrafo"/>
    <w:link w:val="TableHeader"/>
    <w:uiPriority w:val="99"/>
    <w:qFormat/>
    <w:locked/>
    <w:rsid w:val="0011497B"/>
    <w:rPr>
      <w:rFonts w:cs="Times New Roman"/>
      <w:b/>
      <w:i/>
      <w:color w:val="auto"/>
      <w:sz w:val="24"/>
    </w:rPr>
  </w:style>
  <w:style w:type="character" w:customStyle="1" w:styleId="TableTextCarattere">
    <w:name w:val="TableText Carattere"/>
    <w:basedOn w:val="Carpredefinitoparagrafo"/>
    <w:link w:val="TableText"/>
    <w:uiPriority w:val="99"/>
    <w:qFormat/>
    <w:locked/>
    <w:rsid w:val="001107B4"/>
    <w:rPr>
      <w:rFonts w:cs="Times New Roman"/>
      <w:b/>
    </w:rPr>
  </w:style>
  <w:style w:type="character" w:customStyle="1" w:styleId="ParagrafoCarattere">
    <w:name w:val="Paragrafo Carattere"/>
    <w:basedOn w:val="Carpredefinitoparagrafo"/>
    <w:link w:val="Paragrafo"/>
    <w:uiPriority w:val="99"/>
    <w:qFormat/>
    <w:locked/>
    <w:rsid w:val="0011497B"/>
    <w:rPr>
      <w:rFonts w:cs="Times New Roman"/>
    </w:rPr>
  </w:style>
  <w:style w:type="character" w:customStyle="1" w:styleId="EndnoteTextChar">
    <w:name w:val="Endnote Text Char"/>
    <w:basedOn w:val="Carpredefinitoparagrafo"/>
    <w:link w:val="Testonotadichiusura1"/>
    <w:uiPriority w:val="99"/>
    <w:semiHidden/>
    <w:qFormat/>
    <w:locked/>
    <w:rsid w:val="007237B3"/>
    <w:rPr>
      <w:rFonts w:cs="Times New Roman"/>
      <w:sz w:val="20"/>
      <w:szCs w:val="20"/>
    </w:rPr>
  </w:style>
  <w:style w:type="character" w:customStyle="1" w:styleId="Richiamoallanotadichiusura">
    <w:name w:val="Richiamo alla nota di chiusura"/>
    <w:rsid w:val="00494E7C"/>
    <w:rPr>
      <w:rFonts w:cs="Times New Roman"/>
      <w:vertAlign w:val="superscript"/>
    </w:rPr>
  </w:style>
  <w:style w:type="character" w:customStyle="1" w:styleId="EndnoteCharacters">
    <w:name w:val="Endnote Characters"/>
    <w:basedOn w:val="Carpredefinitoparagrafo"/>
    <w:uiPriority w:val="99"/>
    <w:semiHidden/>
    <w:qFormat/>
    <w:rsid w:val="007237B3"/>
    <w:rPr>
      <w:rFonts w:cs="Times New Roman"/>
      <w:vertAlign w:val="superscript"/>
    </w:rPr>
  </w:style>
  <w:style w:type="character" w:customStyle="1" w:styleId="TitoloCarattere">
    <w:name w:val="Titolo Carattere"/>
    <w:basedOn w:val="Carpredefinitoparagrafo"/>
    <w:link w:val="Titolo"/>
    <w:uiPriority w:val="99"/>
    <w:qFormat/>
    <w:locked/>
    <w:rsid w:val="008D06C8"/>
    <w:rPr>
      <w:rFonts w:ascii="Calibri Light" w:hAnsi="Calibri Light" w:cs="Times New Roman"/>
      <w:color w:val="auto"/>
      <w:spacing w:val="-10"/>
      <w:kern w:val="2"/>
      <w:sz w:val="56"/>
      <w:szCs w:val="56"/>
    </w:rPr>
  </w:style>
  <w:style w:type="character" w:customStyle="1" w:styleId="SottotitoloCarattere">
    <w:name w:val="Sottotitolo Carattere"/>
    <w:basedOn w:val="Carpredefinitoparagrafo"/>
    <w:link w:val="Sottotitolo"/>
    <w:uiPriority w:val="99"/>
    <w:qFormat/>
    <w:locked/>
    <w:rsid w:val="008D06C8"/>
    <w:rPr>
      <w:rFonts w:ascii="Calibri" w:hAnsi="Calibri" w:cs="Times New Roman"/>
      <w:color w:val="5A5A5A"/>
      <w:spacing w:val="15"/>
    </w:rPr>
  </w:style>
  <w:style w:type="character" w:styleId="Enfasigrassetto">
    <w:name w:val="Strong"/>
    <w:basedOn w:val="Carpredefinitoparagrafo"/>
    <w:uiPriority w:val="99"/>
    <w:qFormat/>
    <w:rsid w:val="008D06C8"/>
    <w:rPr>
      <w:rFonts w:cs="Times New Roman"/>
      <w:b/>
      <w:bCs/>
    </w:rPr>
  </w:style>
  <w:style w:type="character" w:customStyle="1" w:styleId="Enfasi">
    <w:name w:val="Enfasi"/>
    <w:basedOn w:val="Carpredefinitoparagrafo"/>
    <w:uiPriority w:val="99"/>
    <w:qFormat/>
    <w:rsid w:val="008D06C8"/>
    <w:rPr>
      <w:rFonts w:cs="Times New Roman"/>
      <w:i/>
      <w:iCs/>
    </w:rPr>
  </w:style>
  <w:style w:type="character" w:customStyle="1" w:styleId="CitazioneCarattere">
    <w:name w:val="Citazione Carattere"/>
    <w:basedOn w:val="Carpredefinitoparagrafo"/>
    <w:link w:val="Citazione"/>
    <w:uiPriority w:val="99"/>
    <w:qFormat/>
    <w:locked/>
    <w:rsid w:val="008D06C8"/>
    <w:rPr>
      <w:rFonts w:cs="Times New Roman"/>
      <w:i/>
      <w:iCs/>
      <w:color w:val="404040"/>
    </w:rPr>
  </w:style>
  <w:style w:type="character" w:customStyle="1" w:styleId="CitazioneintensaCarattere">
    <w:name w:val="Citazione intensa Carattere"/>
    <w:basedOn w:val="Carpredefinitoparagrafo"/>
    <w:link w:val="Citazioneintensa"/>
    <w:uiPriority w:val="99"/>
    <w:qFormat/>
    <w:locked/>
    <w:rsid w:val="008D06C8"/>
    <w:rPr>
      <w:rFonts w:cs="Times New Roman"/>
      <w:i/>
      <w:iCs/>
      <w:color w:val="4472C4"/>
    </w:rPr>
  </w:style>
  <w:style w:type="character" w:styleId="Enfasidelicata">
    <w:name w:val="Subtle Emphasis"/>
    <w:basedOn w:val="Carpredefinitoparagrafo"/>
    <w:uiPriority w:val="99"/>
    <w:qFormat/>
    <w:rsid w:val="008D06C8"/>
    <w:rPr>
      <w:rFonts w:cs="Times New Roman"/>
      <w:i/>
      <w:iCs/>
      <w:color w:val="404040"/>
    </w:rPr>
  </w:style>
  <w:style w:type="character" w:styleId="Enfasiintensa">
    <w:name w:val="Intense Emphasis"/>
    <w:basedOn w:val="Carpredefinitoparagrafo"/>
    <w:uiPriority w:val="99"/>
    <w:qFormat/>
    <w:rsid w:val="008D06C8"/>
    <w:rPr>
      <w:rFonts w:cs="Times New Roman"/>
      <w:i/>
      <w:iCs/>
      <w:color w:val="4472C4"/>
    </w:rPr>
  </w:style>
  <w:style w:type="character" w:styleId="Riferimentodelicato">
    <w:name w:val="Subtle Reference"/>
    <w:basedOn w:val="Carpredefinitoparagrafo"/>
    <w:uiPriority w:val="99"/>
    <w:qFormat/>
    <w:rsid w:val="008D06C8"/>
    <w:rPr>
      <w:rFonts w:cs="Times New Roman"/>
      <w:smallCaps/>
      <w:color w:val="5A5A5A"/>
    </w:rPr>
  </w:style>
  <w:style w:type="character" w:styleId="Riferimentointenso">
    <w:name w:val="Intense Reference"/>
    <w:basedOn w:val="Carpredefinitoparagrafo"/>
    <w:uiPriority w:val="99"/>
    <w:qFormat/>
    <w:rsid w:val="008D06C8"/>
    <w:rPr>
      <w:rFonts w:cs="Times New Roman"/>
      <w:b/>
      <w:bCs/>
      <w:smallCaps/>
      <w:color w:val="4472C4"/>
      <w:spacing w:val="5"/>
    </w:rPr>
  </w:style>
  <w:style w:type="character" w:styleId="Titolodellibro">
    <w:name w:val="Book Title"/>
    <w:basedOn w:val="Carpredefinitoparagrafo"/>
    <w:uiPriority w:val="99"/>
    <w:qFormat/>
    <w:rsid w:val="008D06C8"/>
    <w:rPr>
      <w:rFonts w:cs="Times New Roman"/>
      <w:b/>
      <w:bCs/>
      <w:i/>
      <w:iCs/>
      <w:spacing w:val="5"/>
    </w:rPr>
  </w:style>
  <w:style w:type="character" w:customStyle="1" w:styleId="ColumnHeaderCarattere">
    <w:name w:val="ColumnHeader Carattere"/>
    <w:basedOn w:val="Carpredefinitoparagrafo"/>
    <w:link w:val="ColumnHeader"/>
    <w:uiPriority w:val="99"/>
    <w:qFormat/>
    <w:locked/>
    <w:rsid w:val="007F5E69"/>
    <w:rPr>
      <w:rFonts w:cs="Times New Roman"/>
      <w:b/>
    </w:rPr>
  </w:style>
  <w:style w:type="character" w:customStyle="1" w:styleId="HeaderChar">
    <w:name w:val="Header Char"/>
    <w:basedOn w:val="Carpredefinitoparagrafo"/>
    <w:link w:val="Intestazione1"/>
    <w:uiPriority w:val="99"/>
    <w:qFormat/>
    <w:locked/>
    <w:rsid w:val="0070606B"/>
    <w:rPr>
      <w:rFonts w:cs="Times New Roman"/>
    </w:rPr>
  </w:style>
  <w:style w:type="character" w:customStyle="1" w:styleId="FooterChar">
    <w:name w:val="Footer Char"/>
    <w:basedOn w:val="Carpredefinitoparagrafo"/>
    <w:link w:val="Pidipagina1"/>
    <w:uiPriority w:val="99"/>
    <w:qFormat/>
    <w:locked/>
    <w:rsid w:val="0070606B"/>
    <w:rPr>
      <w:rFonts w:cs="Times New Roman"/>
    </w:rPr>
  </w:style>
  <w:style w:type="character" w:customStyle="1" w:styleId="TestofumettoCarattere">
    <w:name w:val="Testo fumetto Carattere"/>
    <w:basedOn w:val="Carpredefinitoparagrafo"/>
    <w:link w:val="Testofumetto"/>
    <w:uiPriority w:val="99"/>
    <w:semiHidden/>
    <w:qFormat/>
    <w:locked/>
    <w:rsid w:val="00494E7C"/>
    <w:rPr>
      <w:rFonts w:ascii="Times New Roman" w:hAnsi="Times New Roman" w:cs="Times New Roman"/>
      <w:color w:val="000000"/>
      <w:sz w:val="2"/>
      <w:lang w:eastAsia="en-US"/>
    </w:rPr>
  </w:style>
  <w:style w:type="character" w:customStyle="1" w:styleId="Saltoaindice">
    <w:name w:val="Salto a indice"/>
    <w:qFormat/>
    <w:rsid w:val="00494E7C"/>
  </w:style>
  <w:style w:type="character" w:customStyle="1" w:styleId="Punti">
    <w:name w:val="Punti"/>
    <w:qFormat/>
    <w:rsid w:val="00494E7C"/>
    <w:rPr>
      <w:rFonts w:ascii="OpenSymbol" w:eastAsia="OpenSymbol" w:hAnsi="OpenSymbol" w:cs="OpenSymbol"/>
    </w:rPr>
  </w:style>
  <w:style w:type="paragraph" w:styleId="Titolo">
    <w:name w:val="Title"/>
    <w:basedOn w:val="Normale"/>
    <w:next w:val="Corpotesto"/>
    <w:link w:val="TitoloCarattere"/>
    <w:uiPriority w:val="99"/>
    <w:qFormat/>
    <w:rsid w:val="008D06C8"/>
    <w:pPr>
      <w:contextualSpacing/>
    </w:pPr>
    <w:rPr>
      <w:rFonts w:ascii="Calibri Light" w:eastAsia="Times New Roman" w:hAnsi="Calibri Light" w:cs="Times New Roman"/>
      <w:color w:val="auto"/>
      <w:spacing w:val="-10"/>
      <w:kern w:val="2"/>
      <w:sz w:val="56"/>
      <w:szCs w:val="56"/>
    </w:rPr>
  </w:style>
  <w:style w:type="paragraph" w:styleId="Corpotesto">
    <w:name w:val="Body Text"/>
    <w:basedOn w:val="Normale"/>
    <w:rsid w:val="00494E7C"/>
    <w:pPr>
      <w:spacing w:after="140" w:line="276" w:lineRule="auto"/>
    </w:pPr>
  </w:style>
  <w:style w:type="paragraph" w:styleId="Elenco">
    <w:name w:val="List"/>
    <w:basedOn w:val="Corpotesto"/>
    <w:rsid w:val="00494E7C"/>
    <w:rPr>
      <w:rFonts w:cs="Lucida Sans"/>
    </w:rPr>
  </w:style>
  <w:style w:type="paragraph" w:customStyle="1" w:styleId="Didascalia1">
    <w:name w:val="Didascalia1"/>
    <w:basedOn w:val="Normale"/>
    <w:qFormat/>
    <w:rsid w:val="00494E7C"/>
    <w:pPr>
      <w:suppressLineNumbers/>
      <w:spacing w:before="120" w:after="120"/>
    </w:pPr>
    <w:rPr>
      <w:rFonts w:cs="Lucida Sans"/>
      <w:i/>
      <w:iCs/>
      <w:sz w:val="24"/>
      <w:szCs w:val="24"/>
    </w:rPr>
  </w:style>
  <w:style w:type="paragraph" w:customStyle="1" w:styleId="Indice">
    <w:name w:val="Indice"/>
    <w:basedOn w:val="Normale"/>
    <w:qFormat/>
    <w:rsid w:val="00494E7C"/>
    <w:pPr>
      <w:suppressLineNumbers/>
    </w:pPr>
    <w:rPr>
      <w:rFonts w:cs="Lucida Sans"/>
    </w:rPr>
  </w:style>
  <w:style w:type="paragraph" w:styleId="Didascalia">
    <w:name w:val="caption"/>
    <w:basedOn w:val="Normale"/>
    <w:next w:val="Normale"/>
    <w:uiPriority w:val="99"/>
    <w:qFormat/>
    <w:rsid w:val="0011497B"/>
    <w:pPr>
      <w:spacing w:after="200"/>
    </w:pPr>
    <w:rPr>
      <w:i/>
      <w:iCs/>
      <w:color w:val="44546A"/>
      <w:sz w:val="18"/>
      <w:szCs w:val="18"/>
    </w:rPr>
  </w:style>
  <w:style w:type="paragraph" w:styleId="Titoloindice">
    <w:name w:val="index heading"/>
    <w:basedOn w:val="Titolo"/>
  </w:style>
  <w:style w:type="paragraph" w:styleId="Titolosommario">
    <w:name w:val="TOC Heading"/>
    <w:basedOn w:val="Titolo11"/>
    <w:next w:val="Normale"/>
    <w:uiPriority w:val="99"/>
    <w:qFormat/>
    <w:rsid w:val="0011497B"/>
    <w:pPr>
      <w:spacing w:before="240" w:line="259" w:lineRule="auto"/>
    </w:pPr>
    <w:rPr>
      <w:b w:val="0"/>
      <w:bCs w:val="0"/>
      <w:sz w:val="32"/>
      <w:szCs w:val="32"/>
      <w:lang w:eastAsia="it-IT"/>
    </w:rPr>
  </w:style>
  <w:style w:type="paragraph" w:styleId="Testocommento">
    <w:name w:val="annotation text"/>
    <w:basedOn w:val="Normale"/>
    <w:link w:val="TestocommentoCarattere"/>
    <w:uiPriority w:val="99"/>
    <w:qFormat/>
    <w:rsid w:val="00FC1E6E"/>
    <w:rPr>
      <w:sz w:val="20"/>
      <w:szCs w:val="20"/>
    </w:rPr>
  </w:style>
  <w:style w:type="paragraph" w:customStyle="1" w:styleId="Sommario11">
    <w:name w:val="Sommario 11"/>
    <w:basedOn w:val="Normale"/>
    <w:next w:val="Normale"/>
    <w:autoRedefine/>
    <w:uiPriority w:val="99"/>
    <w:rsid w:val="00855C0C"/>
    <w:pPr>
      <w:spacing w:after="100"/>
    </w:pPr>
  </w:style>
  <w:style w:type="paragraph" w:customStyle="1" w:styleId="TitoloSezione">
    <w:name w:val="TitoloSezione"/>
    <w:basedOn w:val="Titolo11"/>
    <w:link w:val="TitoloSezioneCarattere"/>
    <w:uiPriority w:val="99"/>
    <w:qFormat/>
    <w:rsid w:val="0011497B"/>
    <w:pPr>
      <w:spacing w:after="240"/>
      <w:ind w:left="357" w:hanging="357"/>
    </w:pPr>
    <w:rPr>
      <w:rFonts w:ascii="Gadugi" w:hAnsi="Gadugi"/>
      <w:sz w:val="36"/>
    </w:rPr>
  </w:style>
  <w:style w:type="paragraph" w:customStyle="1" w:styleId="CampoSezione">
    <w:name w:val="CampoSezione"/>
    <w:basedOn w:val="Titolo21"/>
    <w:link w:val="CampoSezioneCarattere"/>
    <w:uiPriority w:val="99"/>
    <w:qFormat/>
    <w:rsid w:val="000D11A9"/>
    <w:pPr>
      <w:spacing w:before="400" w:after="200"/>
    </w:pPr>
    <w:rPr>
      <w:rFonts w:ascii="Gadugi" w:hAnsi="Gadugi"/>
      <w:color w:val="auto"/>
      <w:sz w:val="24"/>
    </w:rPr>
  </w:style>
  <w:style w:type="paragraph" w:customStyle="1" w:styleId="Sommario21">
    <w:name w:val="Sommario 21"/>
    <w:basedOn w:val="Normale"/>
    <w:next w:val="Normale"/>
    <w:autoRedefine/>
    <w:uiPriority w:val="99"/>
    <w:rsid w:val="00A523DD"/>
    <w:pPr>
      <w:spacing w:after="100"/>
      <w:ind w:left="220"/>
    </w:pPr>
  </w:style>
  <w:style w:type="paragraph" w:customStyle="1" w:styleId="TableHeader">
    <w:name w:val="TableHeader"/>
    <w:basedOn w:val="Normale"/>
    <w:link w:val="TableHeaderCarattere"/>
    <w:uiPriority w:val="99"/>
    <w:qFormat/>
    <w:rsid w:val="0011497B"/>
    <w:pPr>
      <w:spacing w:before="240" w:after="120"/>
    </w:pPr>
    <w:rPr>
      <w:b/>
      <w:i/>
      <w:color w:val="auto"/>
      <w:sz w:val="24"/>
    </w:rPr>
  </w:style>
  <w:style w:type="paragraph" w:customStyle="1" w:styleId="TableText">
    <w:name w:val="TableText"/>
    <w:basedOn w:val="Normale"/>
    <w:link w:val="TableTextCarattere"/>
    <w:uiPriority w:val="99"/>
    <w:qFormat/>
    <w:rsid w:val="001107B4"/>
    <w:pPr>
      <w:spacing w:after="40"/>
    </w:pPr>
    <w:rPr>
      <w:b/>
    </w:rPr>
  </w:style>
  <w:style w:type="paragraph" w:customStyle="1" w:styleId="Paragrafo">
    <w:name w:val="Paragrafo"/>
    <w:basedOn w:val="Normale"/>
    <w:link w:val="ParagrafoCarattere"/>
    <w:uiPriority w:val="99"/>
    <w:qFormat/>
    <w:rsid w:val="0011497B"/>
    <w:pPr>
      <w:spacing w:before="120" w:after="120"/>
    </w:pPr>
  </w:style>
  <w:style w:type="paragraph" w:customStyle="1" w:styleId="Testonotadichiusura1">
    <w:name w:val="Testo nota di chiusura1"/>
    <w:basedOn w:val="Normale"/>
    <w:link w:val="EndnoteTextChar"/>
    <w:uiPriority w:val="99"/>
    <w:semiHidden/>
    <w:rsid w:val="007237B3"/>
    <w:rPr>
      <w:sz w:val="20"/>
      <w:szCs w:val="20"/>
    </w:rPr>
  </w:style>
  <w:style w:type="paragraph" w:styleId="Paragrafoelenco">
    <w:name w:val="List Paragraph"/>
    <w:basedOn w:val="Normale"/>
    <w:uiPriority w:val="99"/>
    <w:qFormat/>
    <w:rsid w:val="0011497B"/>
    <w:pPr>
      <w:ind w:left="720"/>
      <w:contextualSpacing/>
    </w:pPr>
  </w:style>
  <w:style w:type="paragraph" w:styleId="Sottotitolo">
    <w:name w:val="Subtitle"/>
    <w:basedOn w:val="Normale"/>
    <w:next w:val="Normale"/>
    <w:link w:val="SottotitoloCarattere"/>
    <w:uiPriority w:val="99"/>
    <w:qFormat/>
    <w:rsid w:val="008D06C8"/>
    <w:pPr>
      <w:spacing w:after="160"/>
    </w:pPr>
    <w:rPr>
      <w:rFonts w:ascii="Calibri" w:eastAsia="Times New Roman" w:hAnsi="Calibri"/>
      <w:color w:val="5A5A5A"/>
      <w:spacing w:val="15"/>
    </w:rPr>
  </w:style>
  <w:style w:type="paragraph" w:styleId="Nessunaspaziatura">
    <w:name w:val="No Spacing"/>
    <w:uiPriority w:val="99"/>
    <w:qFormat/>
    <w:rsid w:val="008D06C8"/>
    <w:rPr>
      <w:color w:val="000000"/>
      <w:lang w:eastAsia="en-US"/>
    </w:rPr>
  </w:style>
  <w:style w:type="paragraph" w:styleId="Citazione">
    <w:name w:val="Quote"/>
    <w:basedOn w:val="Normale"/>
    <w:next w:val="Normale"/>
    <w:link w:val="CitazioneCarattere"/>
    <w:uiPriority w:val="99"/>
    <w:qFormat/>
    <w:rsid w:val="008D06C8"/>
    <w:pPr>
      <w:spacing w:before="200" w:after="160"/>
      <w:ind w:left="864" w:right="864"/>
      <w:jc w:val="center"/>
    </w:pPr>
    <w:rPr>
      <w:i/>
      <w:iCs/>
      <w:color w:val="404040"/>
    </w:rPr>
  </w:style>
  <w:style w:type="paragraph" w:styleId="Citazioneintensa">
    <w:name w:val="Intense Quote"/>
    <w:basedOn w:val="Normale"/>
    <w:next w:val="Normale"/>
    <w:link w:val="CitazioneintensaCarattere"/>
    <w:uiPriority w:val="99"/>
    <w:qFormat/>
    <w:rsid w:val="008D06C8"/>
    <w:pPr>
      <w:pBdr>
        <w:top w:val="single" w:sz="4" w:space="10" w:color="4472C4"/>
        <w:bottom w:val="single" w:sz="4" w:space="10" w:color="4472C4"/>
      </w:pBdr>
      <w:spacing w:before="360" w:after="360"/>
      <w:ind w:left="864" w:right="864"/>
      <w:jc w:val="center"/>
    </w:pPr>
    <w:rPr>
      <w:i/>
      <w:iCs/>
      <w:color w:val="4472C4"/>
    </w:rPr>
  </w:style>
  <w:style w:type="paragraph" w:customStyle="1" w:styleId="ColumnHeader">
    <w:name w:val="ColumnHeader"/>
    <w:basedOn w:val="Normale"/>
    <w:link w:val="ColumnHeaderCarattere"/>
    <w:uiPriority w:val="99"/>
    <w:qFormat/>
    <w:rsid w:val="007F5E69"/>
    <w:pPr>
      <w:spacing w:before="80" w:after="80"/>
    </w:pPr>
    <w:rPr>
      <w:b/>
    </w:rPr>
  </w:style>
  <w:style w:type="paragraph" w:customStyle="1" w:styleId="Intestazioneepidipagina">
    <w:name w:val="Intestazione e piè di pagina"/>
    <w:basedOn w:val="Normale"/>
    <w:qFormat/>
    <w:rsid w:val="00494E7C"/>
  </w:style>
  <w:style w:type="paragraph" w:customStyle="1" w:styleId="Intestazione1">
    <w:name w:val="Intestazione1"/>
    <w:basedOn w:val="Normale"/>
    <w:link w:val="HeaderChar"/>
    <w:uiPriority w:val="99"/>
    <w:rsid w:val="0070606B"/>
    <w:pPr>
      <w:tabs>
        <w:tab w:val="center" w:pos="4819"/>
        <w:tab w:val="right" w:pos="9638"/>
      </w:tabs>
    </w:pPr>
  </w:style>
  <w:style w:type="paragraph" w:customStyle="1" w:styleId="Pidipagina1">
    <w:name w:val="Piè di pagina1"/>
    <w:basedOn w:val="Normale"/>
    <w:link w:val="FooterChar"/>
    <w:uiPriority w:val="99"/>
    <w:rsid w:val="0070606B"/>
    <w:pPr>
      <w:tabs>
        <w:tab w:val="center" w:pos="4819"/>
        <w:tab w:val="right" w:pos="9638"/>
      </w:tabs>
    </w:pPr>
  </w:style>
  <w:style w:type="paragraph" w:styleId="Testofumetto">
    <w:name w:val="Balloon Text"/>
    <w:basedOn w:val="Normale"/>
    <w:link w:val="TestofumettoCarattere"/>
    <w:uiPriority w:val="99"/>
    <w:semiHidden/>
    <w:qFormat/>
    <w:rsid w:val="00CD048E"/>
    <w:rPr>
      <w:rFonts w:ascii="Tahoma" w:hAnsi="Tahoma" w:cs="Tahoma"/>
      <w:sz w:val="16"/>
      <w:szCs w:val="16"/>
    </w:rPr>
  </w:style>
  <w:style w:type="paragraph" w:customStyle="1" w:styleId="Contenutocornice">
    <w:name w:val="Contenuto cornice"/>
    <w:basedOn w:val="Normale"/>
    <w:qFormat/>
    <w:rsid w:val="00494E7C"/>
  </w:style>
  <w:style w:type="paragraph" w:styleId="NormaleWeb">
    <w:name w:val="Normal (Web)"/>
    <w:basedOn w:val="Normale"/>
    <w:uiPriority w:val="99"/>
    <w:semiHidden/>
    <w:unhideWhenUsed/>
    <w:qFormat/>
    <w:locked/>
    <w:rsid w:val="00E55653"/>
    <w:pPr>
      <w:suppressAutoHyphens w:val="0"/>
      <w:spacing w:beforeAutospacing="1" w:afterAutospacing="1"/>
    </w:pPr>
    <w:rPr>
      <w:rFonts w:ascii="Times New Roman" w:eastAsia="Times New Roman" w:hAnsi="Times New Roman" w:cs="Times New Roman"/>
      <w:color w:val="auto"/>
      <w:sz w:val="24"/>
      <w:szCs w:val="24"/>
      <w:lang w:eastAsia="it-IT"/>
    </w:r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table" w:styleId="Grigliatabella">
    <w:name w:val="Table Grid"/>
    <w:basedOn w:val="Tabellanormale"/>
    <w:uiPriority w:val="99"/>
    <w:rsid w:val="00E622BF"/>
    <w:rPr>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
    <w:name w:val="Plain Table 5"/>
    <w:uiPriority w:val="99"/>
    <w:rsid w:val="00BA6F52"/>
    <w:rPr>
      <w:sz w:val="20"/>
      <w:szCs w:val="20"/>
    </w:rPr>
    <w:tblPr>
      <w:tblStyleRowBandSize w:val="1"/>
      <w:tblStyleColBandSize w:val="1"/>
      <w:tblCellMar>
        <w:top w:w="0" w:type="dxa"/>
        <w:left w:w="108" w:type="dxa"/>
        <w:bottom w:w="0" w:type="dxa"/>
        <w:right w:w="108" w:type="dxa"/>
      </w:tblCellMar>
    </w:tblPr>
  </w:style>
  <w:style w:type="table" w:customStyle="1" w:styleId="PlainTable3">
    <w:name w:val="Plain Table 3"/>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2">
    <w:name w:val="Plain Table 2"/>
    <w:uiPriority w:val="99"/>
    <w:rsid w:val="00FC1E6E"/>
    <w:rPr>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4">
    <w:name w:val="Plain Table 4"/>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1">
    <w:name w:val="Plain Table 1"/>
    <w:uiPriority w:val="99"/>
    <w:rsid w:val="00FC1E6E"/>
    <w:rPr>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laRowDefault">
    <w:name w:val="TabellaRowDefault"/>
    <w:uiPriority w:val="99"/>
    <w:rsid w:val="001107B4"/>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umnDefault">
    <w:name w:val="TableColumnDefault"/>
    <w:uiPriority w:val="99"/>
    <w:rsid w:val="006159F6"/>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uiPriority w:val="99"/>
    <w:rsid w:val="00375BE2"/>
    <w:rPr>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locked/>
    <w:rsid w:val="00D87E17"/>
    <w:pPr>
      <w:tabs>
        <w:tab w:val="center" w:pos="4819"/>
        <w:tab w:val="right" w:pos="9638"/>
      </w:tabs>
    </w:pPr>
  </w:style>
  <w:style w:type="character" w:customStyle="1" w:styleId="IntestazioneCarattere">
    <w:name w:val="Intestazione Carattere"/>
    <w:basedOn w:val="Carpredefinitoparagrafo"/>
    <w:link w:val="Intestazione"/>
    <w:uiPriority w:val="99"/>
    <w:rsid w:val="00D87E17"/>
    <w:rPr>
      <w:color w:val="000000"/>
      <w:lang w:eastAsia="en-US"/>
    </w:rPr>
  </w:style>
  <w:style w:type="paragraph" w:styleId="Pidipagina">
    <w:name w:val="footer"/>
    <w:basedOn w:val="Normale"/>
    <w:link w:val="PidipaginaCarattere"/>
    <w:uiPriority w:val="99"/>
    <w:unhideWhenUsed/>
    <w:locked/>
    <w:rsid w:val="00D87E17"/>
    <w:pPr>
      <w:tabs>
        <w:tab w:val="center" w:pos="4819"/>
        <w:tab w:val="right" w:pos="9638"/>
      </w:tabs>
    </w:pPr>
  </w:style>
  <w:style w:type="character" w:customStyle="1" w:styleId="PidipaginaCarattere">
    <w:name w:val="Piè di pagina Carattere"/>
    <w:basedOn w:val="Carpredefinitoparagrafo"/>
    <w:link w:val="Pidipagina"/>
    <w:uiPriority w:val="99"/>
    <w:rsid w:val="00D87E17"/>
    <w:rPr>
      <w:color w:val="000000"/>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34</Pages>
  <Words>7061</Words>
  <Characters>40249</Characters>
  <Application>Microsoft Office Word</Application>
  <DocSecurity>0</DocSecurity>
  <Lines>335</Lines>
  <Paragraphs>94</Paragraphs>
  <ScaleCrop>false</ScaleCrop>
  <HeadingPairs>
    <vt:vector size="2" baseType="variant">
      <vt:variant>
        <vt:lpstr>Titolo</vt:lpstr>
      </vt:variant>
      <vt:variant>
        <vt:i4>1</vt:i4>
      </vt:variant>
    </vt:vector>
  </HeadingPairs>
  <TitlesOfParts>
    <vt:vector size="1" baseType="lpstr">
      <vt:lpstr>Bilancio Sociale</vt:lpstr>
    </vt:vector>
  </TitlesOfParts>
  <Company/>
  <LinksUpToDate>false</LinksUpToDate>
  <CharactersWithSpaces>47216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Bilancio Sociale</dc:title>
  <dc:creator>User</dc:creator>
  <cp:lastModifiedBy>Roberto</cp:lastModifiedBy>
  <cp:revision>2</cp:revision>
  <cp:lastPrinted>2022-05-23T11:17:00Z</cp:lastPrinted>
  <dcterms:created xsi:type="dcterms:W3CDTF">2023-05-13T10:28:00Z</dcterms:created>
  <dcterms:modified xsi:type="dcterms:W3CDTF">2023-05-13T10:28:00Z</dcterms:modified>
  <dc:language>it-IT</dc:language>
</cp:coreProperties>
</file>